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C41E" w14:textId="64885337" w:rsidR="00C8676C" w:rsidRDefault="00C8676C" w:rsidP="00B4263A">
      <w:pPr>
        <w:spacing w:line="360" w:lineRule="auto"/>
        <w:rPr>
          <w:b/>
          <w:bCs/>
          <w:color w:val="2E75B5"/>
          <w:sz w:val="28"/>
          <w:szCs w:val="28"/>
          <w:lang w:val="en-US"/>
        </w:rPr>
      </w:pPr>
      <w:r w:rsidRPr="00C8676C">
        <w:rPr>
          <w:b/>
          <w:bCs/>
          <w:color w:val="2E75B5"/>
          <w:sz w:val="28"/>
          <w:szCs w:val="28"/>
        </w:rPr>
        <w:t>NORDIC PEDIATRIC OPHTHALMOLOGY GROUP 19TH MEETING</w:t>
      </w:r>
    </w:p>
    <w:p w14:paraId="35F4BB72" w14:textId="164ECBE4" w:rsidR="006C21D8" w:rsidRDefault="00C8676C" w:rsidP="00B4263A">
      <w:pPr>
        <w:rPr>
          <w:b/>
          <w:bCs/>
          <w:color w:val="1E4E79"/>
          <w:sz w:val="32"/>
          <w:szCs w:val="32"/>
          <w:lang w:val="en-US"/>
        </w:rPr>
      </w:pPr>
      <w:r w:rsidRPr="00C8676C">
        <w:rPr>
          <w:b/>
          <w:bCs/>
          <w:color w:val="1E4E79"/>
          <w:sz w:val="32"/>
          <w:szCs w:val="32"/>
        </w:rPr>
        <w:t>Thursday 29th of August 2019</w:t>
      </w:r>
    </w:p>
    <w:p w14:paraId="57794919" w14:textId="77777777" w:rsidR="00B4263A" w:rsidRDefault="00B4263A" w:rsidP="0087367A">
      <w:pPr>
        <w:rPr>
          <w:lang w:val="en-US"/>
        </w:rPr>
      </w:pPr>
    </w:p>
    <w:p w14:paraId="62F621BE" w14:textId="2DE41020" w:rsidR="00B4263A" w:rsidRDefault="00C8676C" w:rsidP="00B4263A">
      <w:pPr>
        <w:spacing w:line="360" w:lineRule="auto"/>
      </w:pPr>
      <w:r w:rsidRPr="00C8676C">
        <w:t>09</w:t>
      </w:r>
      <w:r w:rsidR="00D87AED">
        <w:t>.</w:t>
      </w:r>
      <w:r w:rsidRPr="00C8676C">
        <w:t>00-10</w:t>
      </w:r>
      <w:r w:rsidR="00D87AED">
        <w:t>.</w:t>
      </w:r>
      <w:r w:rsidRPr="00C8676C">
        <w:t>00 Registration</w:t>
      </w:r>
    </w:p>
    <w:p w14:paraId="53470D19" w14:textId="0030C8DD" w:rsidR="00C8676C" w:rsidRDefault="00C8676C" w:rsidP="00B4263A">
      <w:pPr>
        <w:spacing w:line="360" w:lineRule="auto"/>
        <w:rPr>
          <w:lang w:val="en-US"/>
        </w:rPr>
      </w:pPr>
      <w:r w:rsidRPr="00C8676C">
        <w:t>10</w:t>
      </w:r>
      <w:r w:rsidR="00D87AED">
        <w:t>.</w:t>
      </w:r>
      <w:r w:rsidRPr="00C8676C">
        <w:t>00-10</w:t>
      </w:r>
      <w:r w:rsidR="00D87AED">
        <w:t>.</w:t>
      </w:r>
      <w:r w:rsidRPr="00C8676C">
        <w:t xml:space="preserve">05 </w:t>
      </w:r>
      <w:r>
        <w:t>Welcome</w:t>
      </w:r>
      <w:r w:rsidR="009C333E">
        <w:t xml:space="preserve"> by </w:t>
      </w:r>
      <w:r w:rsidR="00D87AED">
        <w:t>Helgi Dav</w:t>
      </w:r>
      <w:r w:rsidR="009C333E">
        <w:t>íð</w:t>
      </w:r>
      <w:r w:rsidR="00D87AED">
        <w:t xml:space="preserve"> Bj</w:t>
      </w:r>
      <w:r w:rsidR="009C333E">
        <w:t>ö</w:t>
      </w:r>
      <w:r w:rsidR="00D87AED">
        <w:t>rnsson</w:t>
      </w:r>
      <w:r w:rsidR="009C333E">
        <w:t>, Iceland/Norway</w:t>
      </w:r>
    </w:p>
    <w:p w14:paraId="177951D0" w14:textId="0B43F1B9" w:rsidR="00B4263A" w:rsidRDefault="00C8676C" w:rsidP="00B4263A">
      <w:pPr>
        <w:spacing w:line="360" w:lineRule="auto"/>
        <w:rPr>
          <w:b/>
          <w:bCs/>
          <w:lang w:val="en-US"/>
        </w:rPr>
      </w:pPr>
      <w:bookmarkStart w:id="0" w:name="_Hlk16860424"/>
      <w:r w:rsidRPr="00C8676C">
        <w:rPr>
          <w:b/>
          <w:bCs/>
        </w:rPr>
        <w:t>10</w:t>
      </w:r>
      <w:r w:rsidR="00D87AED">
        <w:rPr>
          <w:b/>
          <w:bCs/>
        </w:rPr>
        <w:t>.</w:t>
      </w:r>
      <w:r w:rsidRPr="00C8676C">
        <w:rPr>
          <w:b/>
          <w:bCs/>
        </w:rPr>
        <w:t>05-12</w:t>
      </w:r>
      <w:r w:rsidR="00D87AED">
        <w:rPr>
          <w:b/>
          <w:bCs/>
        </w:rPr>
        <w:t>.</w:t>
      </w:r>
      <w:r w:rsidR="00410A55">
        <w:rPr>
          <w:b/>
          <w:bCs/>
        </w:rPr>
        <w:t>45</w:t>
      </w:r>
      <w:r w:rsidRPr="00C8676C">
        <w:rPr>
          <w:b/>
          <w:bCs/>
        </w:rPr>
        <w:t xml:space="preserve"> NPOG Session I: Genetics</w:t>
      </w:r>
    </w:p>
    <w:p w14:paraId="0B313AA7" w14:textId="3363155F" w:rsidR="00792A71" w:rsidRDefault="009C333E" w:rsidP="00B4263A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M</w:t>
      </w:r>
      <w:r w:rsidR="000D0FB6">
        <w:rPr>
          <w:b/>
          <w:bCs/>
          <w:lang w:val="en-US"/>
        </w:rPr>
        <w:t>oderator</w:t>
      </w:r>
      <w:r>
        <w:rPr>
          <w:b/>
          <w:bCs/>
          <w:lang w:val="en-US"/>
        </w:rPr>
        <w:t>s</w:t>
      </w:r>
      <w:r w:rsidR="0015433C">
        <w:rPr>
          <w:b/>
          <w:bCs/>
          <w:lang w:val="en-US"/>
        </w:rPr>
        <w:t>:</w:t>
      </w:r>
      <w:r w:rsidR="00F97E44">
        <w:rPr>
          <w:b/>
          <w:bCs/>
          <w:lang w:val="en-US"/>
        </w:rPr>
        <w:t xml:space="preserve"> </w:t>
      </w:r>
      <w:r w:rsidR="00C8676C" w:rsidRPr="00C8676C">
        <w:rPr>
          <w:b/>
          <w:bCs/>
        </w:rPr>
        <w:t>Cecilie Bredrup</w:t>
      </w:r>
      <w:r>
        <w:rPr>
          <w:b/>
          <w:bCs/>
        </w:rPr>
        <w:t>, Norway</w:t>
      </w:r>
      <w:r w:rsidR="00C8676C" w:rsidRPr="00C8676C">
        <w:rPr>
          <w:b/>
          <w:bCs/>
        </w:rPr>
        <w:t xml:space="preserve"> and Hans Ulrik Møller</w:t>
      </w:r>
      <w:r>
        <w:rPr>
          <w:b/>
          <w:bCs/>
        </w:rPr>
        <w:t>, Denmark</w:t>
      </w:r>
    </w:p>
    <w:p w14:paraId="6C191161" w14:textId="62551CF3" w:rsidR="00C8676C" w:rsidRPr="00C8676C" w:rsidRDefault="00C8676C" w:rsidP="00C8676C">
      <w:pPr>
        <w:spacing w:line="360" w:lineRule="auto"/>
        <w:rPr>
          <w:lang w:val="en-US"/>
        </w:rPr>
      </w:pPr>
      <w:r w:rsidRPr="00C8676C">
        <w:rPr>
          <w:lang w:val="en-US"/>
        </w:rPr>
        <w:t>10.</w:t>
      </w:r>
      <w:r w:rsidR="00A56C20">
        <w:rPr>
          <w:lang w:val="en-US"/>
        </w:rPr>
        <w:t>05</w:t>
      </w:r>
      <w:r w:rsidRPr="00C8676C">
        <w:rPr>
          <w:lang w:val="en-US"/>
        </w:rPr>
        <w:t>:</w:t>
      </w:r>
      <w:r w:rsidRPr="00C8676C">
        <w:rPr>
          <w:lang w:val="en-US"/>
        </w:rPr>
        <w:tab/>
        <w:t>Molecular analysis in diagnosis of hereditary diseases</w:t>
      </w:r>
      <w:r w:rsidR="009C333E">
        <w:rPr>
          <w:lang w:val="en-US"/>
        </w:rPr>
        <w:t xml:space="preserve"> (</w:t>
      </w:r>
      <w:r w:rsidR="009C333E" w:rsidRPr="00C8676C">
        <w:rPr>
          <w:lang w:val="en-US"/>
        </w:rPr>
        <w:t>Ingvild Aukrust</w:t>
      </w:r>
      <w:r w:rsidR="009C333E">
        <w:rPr>
          <w:lang w:val="en-US"/>
        </w:rPr>
        <w:t>, Norway)</w:t>
      </w:r>
    </w:p>
    <w:p w14:paraId="18BCA3B6" w14:textId="2D6752BD" w:rsidR="00C8676C" w:rsidRPr="00C8676C" w:rsidRDefault="00C8676C" w:rsidP="00C8676C">
      <w:pPr>
        <w:spacing w:line="360" w:lineRule="auto"/>
        <w:rPr>
          <w:lang w:val="en-US"/>
        </w:rPr>
      </w:pPr>
      <w:r w:rsidRPr="00C8676C">
        <w:rPr>
          <w:lang w:val="en-US"/>
        </w:rPr>
        <w:t>10.</w:t>
      </w:r>
      <w:r w:rsidR="00A56C20">
        <w:rPr>
          <w:lang w:val="en-US"/>
        </w:rPr>
        <w:t>2</w:t>
      </w:r>
      <w:r w:rsidRPr="00C8676C">
        <w:rPr>
          <w:lang w:val="en-US"/>
        </w:rPr>
        <w:t>5:</w:t>
      </w:r>
      <w:r w:rsidRPr="00C8676C">
        <w:rPr>
          <w:lang w:val="en-US"/>
        </w:rPr>
        <w:tab/>
        <w:t>Extended molecular genetic analysis in patients with retinal dystrophy</w:t>
      </w:r>
      <w:r w:rsidR="009C333E">
        <w:rPr>
          <w:lang w:val="en-US"/>
        </w:rPr>
        <w:t xml:space="preserve"> (</w:t>
      </w:r>
      <w:r w:rsidR="009C333E" w:rsidRPr="00C8676C">
        <w:rPr>
          <w:lang w:val="en-US"/>
        </w:rPr>
        <w:t>Karen Grønskov</w:t>
      </w:r>
      <w:r w:rsidR="009C333E">
        <w:rPr>
          <w:lang w:val="en-US"/>
        </w:rPr>
        <w:t>, Denmark)</w:t>
      </w:r>
    </w:p>
    <w:p w14:paraId="17E13F22" w14:textId="7C4130C3" w:rsidR="00C8676C" w:rsidRPr="00C8676C" w:rsidRDefault="00C8676C" w:rsidP="00C8676C">
      <w:pPr>
        <w:spacing w:line="360" w:lineRule="auto"/>
        <w:rPr>
          <w:lang w:val="en-US"/>
        </w:rPr>
      </w:pPr>
      <w:r w:rsidRPr="00C8676C">
        <w:rPr>
          <w:lang w:val="en-US"/>
        </w:rPr>
        <w:t>10.</w:t>
      </w:r>
      <w:r w:rsidR="00387F75">
        <w:rPr>
          <w:lang w:val="en-US"/>
        </w:rPr>
        <w:t>3</w:t>
      </w:r>
      <w:r w:rsidRPr="00C8676C">
        <w:rPr>
          <w:lang w:val="en-US"/>
        </w:rPr>
        <w:t>5:</w:t>
      </w:r>
      <w:r w:rsidRPr="00C8676C">
        <w:rPr>
          <w:lang w:val="en-US"/>
        </w:rPr>
        <w:tab/>
        <w:t>Luxturna:implications for patient treatment</w:t>
      </w:r>
      <w:r w:rsidR="009C333E">
        <w:rPr>
          <w:lang w:val="en-US"/>
        </w:rPr>
        <w:t xml:space="preserve"> (</w:t>
      </w:r>
      <w:r w:rsidR="009C333E" w:rsidRPr="00C8676C">
        <w:rPr>
          <w:lang w:val="en-US"/>
        </w:rPr>
        <w:t>Ragnheidur Bragadottir</w:t>
      </w:r>
      <w:r w:rsidR="009C333E">
        <w:rPr>
          <w:lang w:val="en-US"/>
        </w:rPr>
        <w:t>, Norway)</w:t>
      </w:r>
    </w:p>
    <w:p w14:paraId="2049F460" w14:textId="5030C0DE" w:rsidR="00C8676C" w:rsidRDefault="00C8676C" w:rsidP="00F97E44">
      <w:pPr>
        <w:spacing w:line="360" w:lineRule="auto"/>
        <w:rPr>
          <w:lang w:val="en-US"/>
        </w:rPr>
      </w:pPr>
    </w:p>
    <w:p w14:paraId="10C5011A" w14:textId="67F9E20B" w:rsidR="00C8676C" w:rsidRPr="00C8676C" w:rsidRDefault="00C8676C" w:rsidP="00C8676C">
      <w:pPr>
        <w:spacing w:line="360" w:lineRule="auto"/>
        <w:rPr>
          <w:rFonts w:asciiTheme="minorHAnsi" w:hAnsiTheme="minorHAnsi" w:cstheme="minorBidi"/>
          <w:lang w:val="en-US"/>
        </w:rPr>
      </w:pPr>
      <w:r w:rsidRPr="00C8676C">
        <w:rPr>
          <w:rFonts w:asciiTheme="minorHAnsi" w:hAnsiTheme="minorHAnsi" w:cstheme="minorBidi"/>
          <w:lang w:val="en-US"/>
        </w:rPr>
        <w:t>1</w:t>
      </w:r>
      <w:r w:rsidR="00387F75">
        <w:rPr>
          <w:rFonts w:asciiTheme="minorHAnsi" w:hAnsiTheme="minorHAnsi" w:cstheme="minorBidi"/>
          <w:lang w:val="en-US"/>
        </w:rPr>
        <w:t>1</w:t>
      </w:r>
      <w:r w:rsidRPr="00C8676C">
        <w:rPr>
          <w:rFonts w:asciiTheme="minorHAnsi" w:hAnsiTheme="minorHAnsi" w:cstheme="minorBidi"/>
          <w:lang w:val="en-US"/>
        </w:rPr>
        <w:t>.</w:t>
      </w:r>
      <w:r w:rsidR="00387F75">
        <w:rPr>
          <w:rFonts w:asciiTheme="minorHAnsi" w:hAnsiTheme="minorHAnsi" w:cstheme="minorBidi"/>
          <w:lang w:val="en-US"/>
        </w:rPr>
        <w:t>0</w:t>
      </w:r>
      <w:r w:rsidR="00A53AAC">
        <w:rPr>
          <w:rFonts w:asciiTheme="minorHAnsi" w:hAnsiTheme="minorHAnsi" w:cstheme="minorBidi"/>
          <w:lang w:val="en-US"/>
        </w:rPr>
        <w:t>0</w:t>
      </w:r>
      <w:r>
        <w:rPr>
          <w:rFonts w:asciiTheme="minorHAnsi" w:hAnsiTheme="minorHAnsi" w:cstheme="minorBidi"/>
          <w:lang w:val="en-US"/>
        </w:rPr>
        <w:t>:</w:t>
      </w:r>
      <w:r w:rsidRPr="00C8676C">
        <w:rPr>
          <w:rFonts w:asciiTheme="minorHAnsi" w:hAnsiTheme="minorHAnsi" w:cstheme="minorBidi"/>
          <w:lang w:val="en-US"/>
        </w:rPr>
        <w:tab/>
      </w:r>
      <w:r w:rsidR="00E96611" w:rsidRPr="00596FDC">
        <w:t xml:space="preserve">Coffee </w:t>
      </w:r>
      <w:r w:rsidR="00E96611">
        <w:t>–</w:t>
      </w:r>
      <w:r w:rsidR="00E96611" w:rsidRPr="00596FDC">
        <w:t xml:space="preserve"> Exhibition </w:t>
      </w:r>
      <w:r w:rsidR="00E96611">
        <w:t>–</w:t>
      </w:r>
      <w:r w:rsidR="00E96611" w:rsidRPr="00596FDC">
        <w:t xml:space="preserve"> Posters</w:t>
      </w:r>
    </w:p>
    <w:p w14:paraId="7963F51D" w14:textId="77777777" w:rsidR="00C8676C" w:rsidRPr="00E4180E" w:rsidRDefault="00C8676C" w:rsidP="00F97E44">
      <w:pPr>
        <w:spacing w:line="360" w:lineRule="auto"/>
        <w:rPr>
          <w:rFonts w:asciiTheme="minorHAnsi" w:hAnsiTheme="minorHAnsi" w:cstheme="minorBidi"/>
          <w:lang w:val="en-US"/>
        </w:rPr>
      </w:pPr>
    </w:p>
    <w:p w14:paraId="75F1C8BE" w14:textId="27DFD055" w:rsidR="00C8676C" w:rsidRPr="00C8676C" w:rsidRDefault="00C8676C" w:rsidP="00C8676C">
      <w:pPr>
        <w:spacing w:line="360" w:lineRule="auto"/>
        <w:rPr>
          <w:lang w:val="en-US"/>
        </w:rPr>
      </w:pPr>
      <w:r w:rsidRPr="00C8676C">
        <w:rPr>
          <w:lang w:val="en-US"/>
        </w:rPr>
        <w:t>11.</w:t>
      </w:r>
      <w:r w:rsidR="00A66337">
        <w:rPr>
          <w:lang w:val="en-US"/>
        </w:rPr>
        <w:t>35</w:t>
      </w:r>
      <w:r w:rsidRPr="00C8676C">
        <w:rPr>
          <w:lang w:val="en-US"/>
        </w:rPr>
        <w:t>:</w:t>
      </w:r>
      <w:r w:rsidRPr="00C8676C">
        <w:rPr>
          <w:lang w:val="en-US"/>
        </w:rPr>
        <w:tab/>
        <w:t>Congential aniridia: a genetic disease</w:t>
      </w:r>
      <w:r w:rsidR="009C333E">
        <w:rPr>
          <w:lang w:val="en-US"/>
        </w:rPr>
        <w:t xml:space="preserve"> (</w:t>
      </w:r>
      <w:r w:rsidR="009C333E" w:rsidRPr="00C8676C">
        <w:rPr>
          <w:lang w:val="en-US"/>
        </w:rPr>
        <w:t>Erlend Landsend</w:t>
      </w:r>
      <w:r w:rsidR="009C333E">
        <w:rPr>
          <w:lang w:val="en-US"/>
        </w:rPr>
        <w:t>, Norway)</w:t>
      </w:r>
    </w:p>
    <w:p w14:paraId="57AF29EB" w14:textId="11ACB2E3" w:rsidR="00C8676C" w:rsidRPr="00C8676C" w:rsidRDefault="00C8676C" w:rsidP="00C8676C">
      <w:pPr>
        <w:spacing w:line="360" w:lineRule="auto"/>
        <w:rPr>
          <w:lang w:val="en-US"/>
        </w:rPr>
      </w:pPr>
      <w:r w:rsidRPr="00C8676C">
        <w:rPr>
          <w:lang w:val="en-US"/>
        </w:rPr>
        <w:t>11.</w:t>
      </w:r>
      <w:r w:rsidR="00A66337">
        <w:rPr>
          <w:lang w:val="en-US"/>
        </w:rPr>
        <w:t>50</w:t>
      </w:r>
      <w:r w:rsidR="001D4851">
        <w:rPr>
          <w:lang w:val="en-US"/>
        </w:rPr>
        <w:t>:</w:t>
      </w:r>
      <w:r w:rsidRPr="00C8676C">
        <w:rPr>
          <w:lang w:val="en-US"/>
        </w:rPr>
        <w:t xml:space="preserve"> </w:t>
      </w:r>
      <w:r w:rsidRPr="00C8676C">
        <w:rPr>
          <w:lang w:val="en-US"/>
        </w:rPr>
        <w:tab/>
        <w:t>Albinism: clinical consideration</w:t>
      </w:r>
      <w:r w:rsidR="009C333E">
        <w:rPr>
          <w:lang w:val="en-US"/>
        </w:rPr>
        <w:t>s (</w:t>
      </w:r>
      <w:r w:rsidR="009C333E" w:rsidRPr="00C8676C">
        <w:rPr>
          <w:lang w:val="en-US"/>
        </w:rPr>
        <w:t>Lotte Welinder</w:t>
      </w:r>
      <w:r w:rsidR="009C333E">
        <w:rPr>
          <w:lang w:val="en-US"/>
        </w:rPr>
        <w:t>, Denmark)</w:t>
      </w:r>
    </w:p>
    <w:p w14:paraId="75E7F0D0" w14:textId="10D5985B" w:rsidR="00C8676C" w:rsidRPr="00C8676C" w:rsidRDefault="00C8676C" w:rsidP="00C8676C">
      <w:pPr>
        <w:spacing w:line="360" w:lineRule="auto"/>
        <w:rPr>
          <w:lang w:val="en-US"/>
        </w:rPr>
      </w:pPr>
      <w:r w:rsidRPr="00C8676C">
        <w:rPr>
          <w:lang w:val="en-US"/>
        </w:rPr>
        <w:t>1</w:t>
      </w:r>
      <w:r w:rsidR="00A66337">
        <w:rPr>
          <w:lang w:val="en-US"/>
        </w:rPr>
        <w:t>2</w:t>
      </w:r>
      <w:r w:rsidRPr="00C8676C">
        <w:rPr>
          <w:lang w:val="en-US"/>
        </w:rPr>
        <w:t>.</w:t>
      </w:r>
      <w:r w:rsidR="00A66337">
        <w:rPr>
          <w:lang w:val="en-US"/>
        </w:rPr>
        <w:t>00</w:t>
      </w:r>
      <w:r w:rsidR="001D4851">
        <w:rPr>
          <w:lang w:val="en-US"/>
        </w:rPr>
        <w:t>:</w:t>
      </w:r>
      <w:r w:rsidRPr="00C8676C">
        <w:rPr>
          <w:lang w:val="en-US"/>
        </w:rPr>
        <w:tab/>
        <w:t>Albinism: genetical considerations</w:t>
      </w:r>
      <w:r w:rsidR="009C333E">
        <w:rPr>
          <w:lang w:val="en-US"/>
        </w:rPr>
        <w:t xml:space="preserve"> (</w:t>
      </w:r>
      <w:r w:rsidR="009C333E" w:rsidRPr="00C8676C">
        <w:rPr>
          <w:lang w:val="en-US"/>
        </w:rPr>
        <w:t>Karen Grønskov</w:t>
      </w:r>
      <w:r w:rsidR="009C333E">
        <w:rPr>
          <w:lang w:val="en-US"/>
        </w:rPr>
        <w:t>, Denmark)</w:t>
      </w:r>
    </w:p>
    <w:p w14:paraId="5E0E5099" w14:textId="61C22633" w:rsidR="00C8676C" w:rsidRPr="00C8676C" w:rsidRDefault="00C8676C" w:rsidP="00C8676C">
      <w:pPr>
        <w:spacing w:line="360" w:lineRule="auto"/>
        <w:rPr>
          <w:lang w:val="en-US"/>
        </w:rPr>
      </w:pPr>
      <w:r w:rsidRPr="00C8676C">
        <w:rPr>
          <w:lang w:val="en-US"/>
        </w:rPr>
        <w:t>1</w:t>
      </w:r>
      <w:r w:rsidR="00A66337">
        <w:rPr>
          <w:lang w:val="en-US"/>
        </w:rPr>
        <w:t>2</w:t>
      </w:r>
      <w:r w:rsidRPr="00C8676C">
        <w:rPr>
          <w:lang w:val="en-US"/>
        </w:rPr>
        <w:t>.</w:t>
      </w:r>
      <w:r w:rsidR="00A66337">
        <w:rPr>
          <w:lang w:val="en-US"/>
        </w:rPr>
        <w:t>10</w:t>
      </w:r>
      <w:r w:rsidR="001D4851">
        <w:rPr>
          <w:lang w:val="en-US"/>
        </w:rPr>
        <w:t>:</w:t>
      </w:r>
      <w:r w:rsidRPr="00C8676C">
        <w:rPr>
          <w:lang w:val="en-US"/>
        </w:rPr>
        <w:t xml:space="preserve"> </w:t>
      </w:r>
      <w:r w:rsidRPr="00C8676C">
        <w:rPr>
          <w:lang w:val="en-US"/>
        </w:rPr>
        <w:tab/>
        <w:t>Hereditary forms of corneal vascularization and implications for patient treatment</w:t>
      </w:r>
      <w:r w:rsidR="009C333E">
        <w:rPr>
          <w:lang w:val="en-US"/>
        </w:rPr>
        <w:t xml:space="preserve"> (</w:t>
      </w:r>
      <w:r w:rsidR="009C333E" w:rsidRPr="00C8676C">
        <w:rPr>
          <w:lang w:val="en-US"/>
        </w:rPr>
        <w:t>Cecilie Bredrup</w:t>
      </w:r>
      <w:r w:rsidR="009C333E">
        <w:rPr>
          <w:lang w:val="en-US"/>
        </w:rPr>
        <w:t>, Norway)</w:t>
      </w:r>
    </w:p>
    <w:p w14:paraId="6636F34B" w14:textId="7DDBBCBE" w:rsidR="00C8676C" w:rsidRPr="00C8676C" w:rsidRDefault="00C8676C" w:rsidP="00C8676C">
      <w:pPr>
        <w:spacing w:line="360" w:lineRule="auto"/>
        <w:rPr>
          <w:lang w:val="en-US"/>
        </w:rPr>
      </w:pPr>
      <w:r w:rsidRPr="00C8676C">
        <w:rPr>
          <w:lang w:val="en-US"/>
        </w:rPr>
        <w:t>12.</w:t>
      </w:r>
      <w:r w:rsidR="00A66337">
        <w:rPr>
          <w:lang w:val="en-US"/>
        </w:rPr>
        <w:t>25</w:t>
      </w:r>
      <w:r w:rsidR="001D4851">
        <w:rPr>
          <w:lang w:val="en-US"/>
        </w:rPr>
        <w:t>:</w:t>
      </w:r>
      <w:r w:rsidRPr="00C8676C">
        <w:rPr>
          <w:lang w:val="en-US"/>
        </w:rPr>
        <w:tab/>
        <w:t>Keratoendotheliitis fugax hereditaria associated with NLRP3 mutations</w:t>
      </w:r>
      <w:r w:rsidR="009C333E">
        <w:rPr>
          <w:lang w:val="en-US"/>
        </w:rPr>
        <w:t xml:space="preserve"> (</w:t>
      </w:r>
      <w:r w:rsidR="009C333E" w:rsidRPr="00C8676C">
        <w:rPr>
          <w:lang w:val="en-US"/>
        </w:rPr>
        <w:t>Joni Turunen</w:t>
      </w:r>
      <w:r w:rsidR="009C333E">
        <w:rPr>
          <w:lang w:val="en-US"/>
        </w:rPr>
        <w:t>, Finland)</w:t>
      </w:r>
    </w:p>
    <w:p w14:paraId="65206BCC" w14:textId="62B8CB91" w:rsidR="00C8676C" w:rsidRDefault="00C8676C" w:rsidP="00C8676C">
      <w:pPr>
        <w:spacing w:line="360" w:lineRule="auto"/>
        <w:rPr>
          <w:lang w:val="en-US"/>
        </w:rPr>
      </w:pPr>
      <w:r w:rsidRPr="00C8676C">
        <w:rPr>
          <w:lang w:val="en-US"/>
        </w:rPr>
        <w:t>12.</w:t>
      </w:r>
      <w:r w:rsidR="00A66337">
        <w:rPr>
          <w:lang w:val="en-US"/>
        </w:rPr>
        <w:t>35</w:t>
      </w:r>
      <w:r w:rsidR="001D4851">
        <w:rPr>
          <w:lang w:val="en-US"/>
        </w:rPr>
        <w:t>:</w:t>
      </w:r>
      <w:r w:rsidRPr="00C8676C">
        <w:rPr>
          <w:lang w:val="en-US"/>
        </w:rPr>
        <w:t xml:space="preserve"> </w:t>
      </w:r>
      <w:r w:rsidRPr="00C8676C">
        <w:rPr>
          <w:lang w:val="en-US"/>
        </w:rPr>
        <w:tab/>
        <w:t>Ectopia lentis et pupillae due to mutations in ADAMTSL4</w:t>
      </w:r>
      <w:r w:rsidR="009C333E">
        <w:rPr>
          <w:lang w:val="en-US"/>
        </w:rPr>
        <w:t xml:space="preserve"> (</w:t>
      </w:r>
      <w:r w:rsidR="009C333E" w:rsidRPr="00C8676C">
        <w:rPr>
          <w:lang w:val="en-US"/>
        </w:rPr>
        <w:t>Anne Christensen Mellgren</w:t>
      </w:r>
      <w:r w:rsidR="009C333E">
        <w:rPr>
          <w:lang w:val="en-US"/>
        </w:rPr>
        <w:t>, Norway)</w:t>
      </w:r>
    </w:p>
    <w:bookmarkEnd w:id="0"/>
    <w:p w14:paraId="0D3F036B" w14:textId="4572C58F" w:rsidR="001D4851" w:rsidRDefault="001D4851" w:rsidP="00C8676C">
      <w:pPr>
        <w:spacing w:line="360" w:lineRule="auto"/>
        <w:rPr>
          <w:lang w:val="en-US"/>
        </w:rPr>
      </w:pPr>
    </w:p>
    <w:p w14:paraId="5F11E6CC" w14:textId="67261E77" w:rsidR="001D4851" w:rsidRDefault="001D4851" w:rsidP="00C8676C">
      <w:pPr>
        <w:spacing w:line="360" w:lineRule="auto"/>
        <w:rPr>
          <w:lang w:val="en-US"/>
        </w:rPr>
      </w:pPr>
      <w:r>
        <w:rPr>
          <w:lang w:val="en-US"/>
        </w:rPr>
        <w:t>12</w:t>
      </w:r>
      <w:r w:rsidR="00CD32D4">
        <w:rPr>
          <w:lang w:val="en-US"/>
        </w:rPr>
        <w:t>.</w:t>
      </w:r>
      <w:r w:rsidR="00A66337">
        <w:rPr>
          <w:lang w:val="en-US"/>
        </w:rPr>
        <w:t>45</w:t>
      </w:r>
      <w:r>
        <w:rPr>
          <w:lang w:val="en-US"/>
        </w:rPr>
        <w:t>-13</w:t>
      </w:r>
      <w:r w:rsidR="00CD32D4">
        <w:rPr>
          <w:lang w:val="en-US"/>
        </w:rPr>
        <w:t>.</w:t>
      </w:r>
      <w:r w:rsidR="00A66337">
        <w:rPr>
          <w:lang w:val="en-US"/>
        </w:rPr>
        <w:t>45</w:t>
      </w:r>
      <w:r>
        <w:rPr>
          <w:lang w:val="en-US"/>
        </w:rPr>
        <w:t xml:space="preserve"> Lunch</w:t>
      </w:r>
    </w:p>
    <w:p w14:paraId="6E6A9A61" w14:textId="0AB16B1C" w:rsidR="001D4851" w:rsidRDefault="001D4851" w:rsidP="00C8676C">
      <w:pPr>
        <w:spacing w:line="360" w:lineRule="auto"/>
        <w:rPr>
          <w:lang w:val="en-US"/>
        </w:rPr>
      </w:pPr>
    </w:p>
    <w:p w14:paraId="46874578" w14:textId="15B4241B" w:rsidR="00596FDC" w:rsidRDefault="00596FDC" w:rsidP="001D4851">
      <w:pPr>
        <w:spacing w:line="360" w:lineRule="auto"/>
        <w:rPr>
          <w:b/>
          <w:bCs/>
        </w:rPr>
      </w:pPr>
      <w:bookmarkStart w:id="1" w:name="_Hlk15465520"/>
      <w:r w:rsidRPr="00596FDC">
        <w:rPr>
          <w:b/>
          <w:bCs/>
        </w:rPr>
        <w:t>13</w:t>
      </w:r>
      <w:r w:rsidR="00CD32D4">
        <w:rPr>
          <w:b/>
          <w:bCs/>
        </w:rPr>
        <w:t>.</w:t>
      </w:r>
      <w:r w:rsidR="00A66337">
        <w:rPr>
          <w:b/>
          <w:bCs/>
        </w:rPr>
        <w:t>45</w:t>
      </w:r>
      <w:r w:rsidRPr="00596FDC">
        <w:rPr>
          <w:b/>
          <w:bCs/>
        </w:rPr>
        <w:t>-14</w:t>
      </w:r>
      <w:r w:rsidR="00CD32D4">
        <w:rPr>
          <w:b/>
          <w:bCs/>
        </w:rPr>
        <w:t>.</w:t>
      </w:r>
      <w:r w:rsidR="00A66337">
        <w:rPr>
          <w:b/>
          <w:bCs/>
        </w:rPr>
        <w:t>45</w:t>
      </w:r>
      <w:r w:rsidRPr="00596FDC">
        <w:rPr>
          <w:b/>
          <w:bCs/>
        </w:rPr>
        <w:t xml:space="preserve"> NPOG Session II</w:t>
      </w:r>
      <w:r w:rsidR="0076322B">
        <w:rPr>
          <w:b/>
          <w:bCs/>
        </w:rPr>
        <w:t>:</w:t>
      </w:r>
      <w:r w:rsidRPr="00596FDC">
        <w:rPr>
          <w:b/>
          <w:bCs/>
        </w:rPr>
        <w:t xml:space="preserve"> Uveitis</w:t>
      </w:r>
    </w:p>
    <w:p w14:paraId="0D0DBB7E" w14:textId="26D996A5" w:rsidR="001D4851" w:rsidRDefault="009C333E" w:rsidP="001D4851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M</w:t>
      </w:r>
      <w:r w:rsidR="001D4851">
        <w:rPr>
          <w:b/>
          <w:bCs/>
          <w:lang w:val="en-US"/>
        </w:rPr>
        <w:t xml:space="preserve">oderator: </w:t>
      </w:r>
      <w:r w:rsidR="006C21D8" w:rsidRPr="006C21D8">
        <w:rPr>
          <w:b/>
          <w:bCs/>
        </w:rPr>
        <w:t>Sanna Leinonen</w:t>
      </w:r>
      <w:r>
        <w:rPr>
          <w:b/>
          <w:bCs/>
        </w:rPr>
        <w:t>, Finland</w:t>
      </w:r>
      <w:r w:rsidR="006C21D8">
        <w:rPr>
          <w:b/>
          <w:bCs/>
        </w:rPr>
        <w:t xml:space="preserve"> and </w:t>
      </w:r>
      <w:r w:rsidR="006C21D8" w:rsidRPr="006C21D8">
        <w:rPr>
          <w:b/>
          <w:bCs/>
        </w:rPr>
        <w:t>Marita Andersson Grönlund</w:t>
      </w:r>
      <w:r>
        <w:rPr>
          <w:b/>
          <w:bCs/>
        </w:rPr>
        <w:t>, Sweden</w:t>
      </w:r>
    </w:p>
    <w:p w14:paraId="329F9DB5" w14:textId="0CAA892B" w:rsidR="006C21D8" w:rsidRDefault="006C21D8" w:rsidP="006C21D8">
      <w:pPr>
        <w:spacing w:line="360" w:lineRule="auto"/>
      </w:pPr>
      <w:r>
        <w:t>13.45:</w:t>
      </w:r>
      <w:r>
        <w:tab/>
        <w:t>Introduction</w:t>
      </w:r>
      <w:r w:rsidR="009C333E">
        <w:t xml:space="preserve"> by Marita Andersson Grönlund, Sweden</w:t>
      </w:r>
    </w:p>
    <w:p w14:paraId="3071F375" w14:textId="7DC66078" w:rsidR="006C21D8" w:rsidRDefault="006C21D8" w:rsidP="006C21D8">
      <w:pPr>
        <w:spacing w:line="360" w:lineRule="auto"/>
      </w:pPr>
      <w:r>
        <w:t>13.50:</w:t>
      </w:r>
      <w:r>
        <w:tab/>
      </w:r>
      <w:r>
        <w:rPr>
          <w:lang w:val="en-US"/>
        </w:rPr>
        <w:t>N</w:t>
      </w:r>
      <w:r>
        <w:t>ew guidelines for treatment of paediatric uveiti</w:t>
      </w:r>
      <w:r w:rsidR="009C333E">
        <w:t>s (Stefan Berg, Sweden)</w:t>
      </w:r>
    </w:p>
    <w:p w14:paraId="6F1B404D" w14:textId="1287F993" w:rsidR="006C21D8" w:rsidRDefault="006C21D8" w:rsidP="006C21D8">
      <w:pPr>
        <w:spacing w:line="360" w:lineRule="auto"/>
      </w:pPr>
      <w:r>
        <w:t>14.20:</w:t>
      </w:r>
      <w:r>
        <w:tab/>
        <w:t>Treatment of secondary cataract  and macular oedema</w:t>
      </w:r>
      <w:r w:rsidR="009C333E">
        <w:rPr>
          <w:lang w:val="en-US"/>
        </w:rPr>
        <w:t xml:space="preserve"> (</w:t>
      </w:r>
      <w:bookmarkStart w:id="2" w:name="_Hlk15465321"/>
      <w:r w:rsidR="009C333E">
        <w:t>Sanna Leinonen</w:t>
      </w:r>
      <w:bookmarkEnd w:id="2"/>
      <w:r w:rsidR="009C333E">
        <w:t>, Finland)</w:t>
      </w:r>
    </w:p>
    <w:p w14:paraId="2D949138" w14:textId="3A86D42F" w:rsidR="00A66337" w:rsidRDefault="006C21D8" w:rsidP="006C21D8">
      <w:pPr>
        <w:spacing w:line="360" w:lineRule="auto"/>
      </w:pPr>
      <w:r>
        <w:t>14.35:</w:t>
      </w:r>
      <w:r>
        <w:tab/>
        <w:t>Discussion</w:t>
      </w:r>
      <w:r w:rsidR="009C333E">
        <w:t xml:space="preserve"> led by Marita Andersson Grönlund and Sanna Leinonen</w:t>
      </w:r>
    </w:p>
    <w:p w14:paraId="02EC1916" w14:textId="77777777" w:rsidR="006C21D8" w:rsidRDefault="006C21D8" w:rsidP="00C8676C">
      <w:pPr>
        <w:spacing w:line="360" w:lineRule="auto"/>
      </w:pPr>
    </w:p>
    <w:p w14:paraId="7FFB50EE" w14:textId="402B3AA8" w:rsidR="00596FDC" w:rsidRDefault="00596FDC" w:rsidP="00C8676C">
      <w:pPr>
        <w:spacing w:line="360" w:lineRule="auto"/>
      </w:pPr>
      <w:r w:rsidRPr="00596FDC">
        <w:t>1</w:t>
      </w:r>
      <w:r w:rsidR="00C56E68">
        <w:t>4</w:t>
      </w:r>
      <w:r w:rsidR="00CD32D4">
        <w:t>.</w:t>
      </w:r>
      <w:r w:rsidR="00C56E68">
        <w:t>4</w:t>
      </w:r>
      <w:r w:rsidR="00A66337">
        <w:t>5</w:t>
      </w:r>
      <w:r w:rsidRPr="00596FDC">
        <w:t>-</w:t>
      </w:r>
      <w:r w:rsidR="00A66337">
        <w:t>15</w:t>
      </w:r>
      <w:r w:rsidR="00CD32D4">
        <w:t>.</w:t>
      </w:r>
      <w:r w:rsidR="00C56E68">
        <w:t>1</w:t>
      </w:r>
      <w:r w:rsidR="00A66337">
        <w:t>5</w:t>
      </w:r>
      <w:r w:rsidRPr="00596FDC">
        <w:t xml:space="preserve"> </w:t>
      </w:r>
      <w:r w:rsidR="00E96611" w:rsidRPr="00596FDC">
        <w:t xml:space="preserve">Coffee </w:t>
      </w:r>
      <w:r w:rsidR="00E96611">
        <w:t>–</w:t>
      </w:r>
      <w:r w:rsidR="00E96611" w:rsidRPr="00596FDC">
        <w:t xml:space="preserve"> Exhibition </w:t>
      </w:r>
      <w:r w:rsidR="00E96611">
        <w:t>–</w:t>
      </w:r>
      <w:r w:rsidR="00E96611" w:rsidRPr="00596FDC">
        <w:t xml:space="preserve"> Posters</w:t>
      </w:r>
    </w:p>
    <w:bookmarkEnd w:id="1"/>
    <w:p w14:paraId="16EDA49E" w14:textId="5E2252E9" w:rsidR="00596FDC" w:rsidRDefault="00596FDC" w:rsidP="00C8676C">
      <w:pPr>
        <w:spacing w:line="360" w:lineRule="auto"/>
      </w:pPr>
    </w:p>
    <w:p w14:paraId="018F2B65" w14:textId="5EF9FDC9" w:rsidR="00C56E68" w:rsidRPr="0087367A" w:rsidRDefault="00C56E68" w:rsidP="00C56E68">
      <w:pPr>
        <w:spacing w:line="360" w:lineRule="auto"/>
        <w:rPr>
          <w:b/>
          <w:bCs/>
          <w:lang w:val="en-US"/>
        </w:rPr>
      </w:pPr>
      <w:r w:rsidRPr="0087367A">
        <w:rPr>
          <w:b/>
          <w:bCs/>
          <w:lang w:val="en-US"/>
        </w:rPr>
        <w:lastRenderedPageBreak/>
        <w:t>15</w:t>
      </w:r>
      <w:r w:rsidR="00CD32D4" w:rsidRPr="0087367A">
        <w:rPr>
          <w:b/>
          <w:bCs/>
          <w:lang w:val="en-US"/>
        </w:rPr>
        <w:t>.</w:t>
      </w:r>
      <w:r w:rsidRPr="0087367A">
        <w:rPr>
          <w:b/>
          <w:bCs/>
          <w:lang w:val="en-US"/>
        </w:rPr>
        <w:t>15-15</w:t>
      </w:r>
      <w:r w:rsidR="00CD32D4" w:rsidRPr="0087367A">
        <w:rPr>
          <w:b/>
          <w:bCs/>
          <w:lang w:val="en-US"/>
        </w:rPr>
        <w:t>.</w:t>
      </w:r>
      <w:r w:rsidRPr="0087367A">
        <w:rPr>
          <w:b/>
          <w:bCs/>
          <w:lang w:val="en-US"/>
        </w:rPr>
        <w:t xml:space="preserve">45 "What the eye does not see" </w:t>
      </w:r>
      <w:r w:rsidR="0076322B" w:rsidRPr="0087367A">
        <w:rPr>
          <w:b/>
          <w:bCs/>
          <w:lang w:val="en-US"/>
        </w:rPr>
        <w:t>–</w:t>
      </w:r>
      <w:r w:rsidRPr="0087367A">
        <w:rPr>
          <w:b/>
          <w:bCs/>
          <w:lang w:val="en-US"/>
        </w:rPr>
        <w:t xml:space="preserve"> Afternoon symposium hosted by Santhera</w:t>
      </w:r>
    </w:p>
    <w:p w14:paraId="46317236" w14:textId="77777777" w:rsidR="00C56E68" w:rsidRDefault="00C56E68" w:rsidP="00596FDC">
      <w:pPr>
        <w:spacing w:line="360" w:lineRule="auto"/>
        <w:rPr>
          <w:lang w:val="en-US"/>
        </w:rPr>
      </w:pPr>
    </w:p>
    <w:p w14:paraId="013B5C7A" w14:textId="33F23CA5" w:rsidR="00596FDC" w:rsidRDefault="00596FDC" w:rsidP="00596FDC">
      <w:pPr>
        <w:spacing w:line="360" w:lineRule="auto"/>
        <w:rPr>
          <w:b/>
          <w:bCs/>
          <w:lang w:val="en-US"/>
        </w:rPr>
      </w:pPr>
      <w:r w:rsidRPr="0087367A">
        <w:rPr>
          <w:b/>
          <w:bCs/>
          <w:lang w:val="en-US"/>
        </w:rPr>
        <w:t>1</w:t>
      </w:r>
      <w:r w:rsidR="00A66337" w:rsidRPr="0087367A">
        <w:rPr>
          <w:b/>
          <w:bCs/>
          <w:lang w:val="en-US"/>
        </w:rPr>
        <w:t>5</w:t>
      </w:r>
      <w:r w:rsidR="00CD32D4">
        <w:rPr>
          <w:b/>
          <w:bCs/>
          <w:lang w:val="en-US"/>
        </w:rPr>
        <w:t>.</w:t>
      </w:r>
      <w:r w:rsidR="00A66337" w:rsidRPr="0087367A">
        <w:rPr>
          <w:b/>
          <w:bCs/>
          <w:lang w:val="en-US"/>
        </w:rPr>
        <w:t>45</w:t>
      </w:r>
      <w:r w:rsidRPr="0087367A">
        <w:rPr>
          <w:b/>
          <w:bCs/>
          <w:lang w:val="en-US"/>
        </w:rPr>
        <w:t>-1</w:t>
      </w:r>
      <w:r w:rsidR="00A66337" w:rsidRPr="0087367A">
        <w:rPr>
          <w:b/>
          <w:bCs/>
          <w:lang w:val="en-US"/>
        </w:rPr>
        <w:t>6</w:t>
      </w:r>
      <w:r w:rsidR="0076322B">
        <w:rPr>
          <w:b/>
          <w:bCs/>
          <w:lang w:val="en-US"/>
        </w:rPr>
        <w:t>.</w:t>
      </w:r>
      <w:r w:rsidR="00D1023C">
        <w:rPr>
          <w:b/>
          <w:bCs/>
          <w:lang w:val="en-US"/>
        </w:rPr>
        <w:t>3</w:t>
      </w:r>
      <w:r w:rsidR="00A66337" w:rsidRPr="0087367A">
        <w:rPr>
          <w:b/>
          <w:bCs/>
          <w:lang w:val="en-US"/>
        </w:rPr>
        <w:t>5</w:t>
      </w:r>
      <w:r w:rsidRPr="0087367A">
        <w:rPr>
          <w:b/>
          <w:bCs/>
          <w:lang w:val="en-US"/>
        </w:rPr>
        <w:t xml:space="preserve"> NPOG Session III</w:t>
      </w:r>
      <w:r w:rsidR="0076322B">
        <w:rPr>
          <w:b/>
          <w:bCs/>
          <w:lang w:val="en-US"/>
        </w:rPr>
        <w:t>:</w:t>
      </w:r>
      <w:r w:rsidRPr="0087367A">
        <w:rPr>
          <w:b/>
          <w:bCs/>
          <w:lang w:val="en-US"/>
        </w:rPr>
        <w:t xml:space="preserve"> Free papers </w:t>
      </w:r>
      <w:r w:rsidR="007D2341">
        <w:rPr>
          <w:b/>
          <w:bCs/>
          <w:lang w:val="en-US"/>
        </w:rPr>
        <w:t>and</w:t>
      </w:r>
      <w:r w:rsidRPr="0087367A">
        <w:rPr>
          <w:b/>
          <w:bCs/>
          <w:lang w:val="en-US"/>
        </w:rPr>
        <w:t xml:space="preserve"> Cases to learn from</w:t>
      </w:r>
    </w:p>
    <w:p w14:paraId="7046B6DC" w14:textId="5E6B55B6" w:rsidR="00BF63C6" w:rsidRDefault="007D2341" w:rsidP="00BF63C6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M</w:t>
      </w:r>
      <w:r w:rsidR="00BF63C6">
        <w:rPr>
          <w:b/>
          <w:bCs/>
          <w:lang w:val="en-US"/>
        </w:rPr>
        <w:t>oderator</w:t>
      </w:r>
      <w:r>
        <w:rPr>
          <w:b/>
          <w:bCs/>
          <w:lang w:val="en-US"/>
        </w:rPr>
        <w:t>s</w:t>
      </w:r>
      <w:r w:rsidR="00BF63C6">
        <w:rPr>
          <w:b/>
          <w:bCs/>
          <w:lang w:val="en-US"/>
        </w:rPr>
        <w:t xml:space="preserve">: </w:t>
      </w:r>
      <w:r w:rsidR="00BD7961">
        <w:rPr>
          <w:b/>
          <w:bCs/>
        </w:rPr>
        <w:t>Truls Oppedal</w:t>
      </w:r>
      <w:r>
        <w:rPr>
          <w:b/>
          <w:bCs/>
        </w:rPr>
        <w:t>, Norway</w:t>
      </w:r>
      <w:r w:rsidR="000C0343">
        <w:rPr>
          <w:b/>
          <w:bCs/>
        </w:rPr>
        <w:t xml:space="preserve"> og Terje C</w:t>
      </w:r>
      <w:r w:rsidR="000C0343" w:rsidRPr="000C0343">
        <w:rPr>
          <w:b/>
          <w:bCs/>
        </w:rPr>
        <w:t>hristoffersen</w:t>
      </w:r>
      <w:r>
        <w:rPr>
          <w:b/>
          <w:bCs/>
        </w:rPr>
        <w:t>, Norway</w:t>
      </w:r>
    </w:p>
    <w:p w14:paraId="2A3390D2" w14:textId="35F4585A" w:rsidR="00C17CB1" w:rsidRDefault="00C17CB1" w:rsidP="00596FDC">
      <w:pPr>
        <w:spacing w:line="360" w:lineRule="auto"/>
        <w:rPr>
          <w:lang w:val="en-US"/>
        </w:rPr>
      </w:pPr>
      <w:r>
        <w:rPr>
          <w:lang w:val="en-US"/>
        </w:rPr>
        <w:t>1</w:t>
      </w:r>
      <w:r w:rsidR="00C56E68">
        <w:rPr>
          <w:lang w:val="en-US"/>
        </w:rPr>
        <w:t>5</w:t>
      </w:r>
      <w:r>
        <w:rPr>
          <w:lang w:val="en-US"/>
        </w:rPr>
        <w:t>.45:</w:t>
      </w:r>
      <w:r>
        <w:rPr>
          <w:lang w:val="en-US"/>
        </w:rPr>
        <w:tab/>
      </w:r>
      <w:r w:rsidRPr="00C17CB1">
        <w:rPr>
          <w:lang w:val="en-US"/>
        </w:rPr>
        <w:t>Visual perception in children with Optic Disc Coloboma</w:t>
      </w:r>
      <w:r w:rsidR="007D2341">
        <w:rPr>
          <w:lang w:val="en-US"/>
        </w:rPr>
        <w:t xml:space="preserve"> (</w:t>
      </w:r>
      <w:r w:rsidR="007D2341" w:rsidRPr="00862E8D">
        <w:rPr>
          <w:lang w:val="en-US"/>
        </w:rPr>
        <w:t>Evin Guven</w:t>
      </w:r>
      <w:r w:rsidR="007D2341">
        <w:rPr>
          <w:lang w:val="en-US"/>
        </w:rPr>
        <w:t>, Sweden)</w:t>
      </w:r>
    </w:p>
    <w:p w14:paraId="6508A84B" w14:textId="5E7E146A" w:rsidR="00C17CB1" w:rsidRDefault="00C17CB1" w:rsidP="00596FDC">
      <w:pPr>
        <w:spacing w:line="360" w:lineRule="auto"/>
        <w:rPr>
          <w:lang w:val="en-US"/>
        </w:rPr>
      </w:pPr>
      <w:r>
        <w:rPr>
          <w:lang w:val="en-US"/>
        </w:rPr>
        <w:t>1</w:t>
      </w:r>
      <w:r w:rsidR="00C56E68">
        <w:rPr>
          <w:lang w:val="en-US"/>
        </w:rPr>
        <w:t>5</w:t>
      </w:r>
      <w:r>
        <w:rPr>
          <w:lang w:val="en-US"/>
        </w:rPr>
        <w:t>.55:</w:t>
      </w:r>
      <w:r>
        <w:rPr>
          <w:lang w:val="en-US"/>
        </w:rPr>
        <w:tab/>
      </w:r>
      <w:r w:rsidRPr="00C17CB1">
        <w:rPr>
          <w:lang w:val="en-US"/>
        </w:rPr>
        <w:t>Ocular characteristics in children and adults with Fabry disease</w:t>
      </w:r>
      <w:r w:rsidR="007D2341">
        <w:rPr>
          <w:lang w:val="en-US"/>
        </w:rPr>
        <w:t xml:space="preserve"> (</w:t>
      </w:r>
      <w:r w:rsidR="007D2341" w:rsidRPr="00C17CB1">
        <w:rPr>
          <w:lang w:val="en-US"/>
        </w:rPr>
        <w:t>Kristina Teär Fahnehjelm</w:t>
      </w:r>
      <w:r w:rsidR="007D2341">
        <w:rPr>
          <w:lang w:val="en-US"/>
        </w:rPr>
        <w:t>, Sweden)</w:t>
      </w:r>
    </w:p>
    <w:p w14:paraId="69689756" w14:textId="38F7BF96" w:rsidR="00C17CB1" w:rsidRDefault="00C17CB1" w:rsidP="00596FDC">
      <w:pPr>
        <w:spacing w:line="360" w:lineRule="auto"/>
        <w:rPr>
          <w:lang w:val="en-US"/>
        </w:rPr>
      </w:pPr>
      <w:r>
        <w:rPr>
          <w:lang w:val="en-US"/>
        </w:rPr>
        <w:t>1</w:t>
      </w:r>
      <w:r w:rsidR="00C56E68">
        <w:rPr>
          <w:lang w:val="en-US"/>
        </w:rPr>
        <w:t>6</w:t>
      </w:r>
      <w:r>
        <w:rPr>
          <w:lang w:val="en-US"/>
        </w:rPr>
        <w:t>.05:</w:t>
      </w:r>
      <w:r>
        <w:rPr>
          <w:lang w:val="en-US"/>
        </w:rPr>
        <w:tab/>
      </w:r>
      <w:r w:rsidRPr="00C17CB1">
        <w:rPr>
          <w:lang w:val="en-US"/>
        </w:rPr>
        <w:t>Ophthalmological findings in infants with non-syndromic craniosynostosis</w:t>
      </w:r>
      <w:r w:rsidR="007D2341">
        <w:rPr>
          <w:lang w:val="en-US"/>
        </w:rPr>
        <w:t xml:space="preserve"> (</w:t>
      </w:r>
      <w:r w:rsidR="007D2341" w:rsidRPr="00C17CB1">
        <w:rPr>
          <w:lang w:val="en-US"/>
        </w:rPr>
        <w:t>Evangelia Ntoula</w:t>
      </w:r>
      <w:r w:rsidR="007D2341">
        <w:rPr>
          <w:lang w:val="en-US"/>
        </w:rPr>
        <w:t>, Sweden)</w:t>
      </w:r>
    </w:p>
    <w:p w14:paraId="0C062864" w14:textId="6515B6EA" w:rsidR="00C17CB1" w:rsidRDefault="00C17CB1" w:rsidP="00596FDC">
      <w:pPr>
        <w:spacing w:line="360" w:lineRule="auto"/>
        <w:rPr>
          <w:lang w:val="en-US"/>
        </w:rPr>
      </w:pPr>
      <w:r>
        <w:rPr>
          <w:lang w:val="en-US"/>
        </w:rPr>
        <w:t>1</w:t>
      </w:r>
      <w:r w:rsidR="00C56E68">
        <w:rPr>
          <w:lang w:val="en-US"/>
        </w:rPr>
        <w:t>6</w:t>
      </w:r>
      <w:r>
        <w:rPr>
          <w:lang w:val="en-US"/>
        </w:rPr>
        <w:t>.15:</w:t>
      </w:r>
      <w:r>
        <w:rPr>
          <w:lang w:val="en-US"/>
        </w:rPr>
        <w:tab/>
      </w:r>
      <w:r w:rsidR="00C56E68" w:rsidRPr="00C56E68">
        <w:rPr>
          <w:lang w:val="en-US"/>
        </w:rPr>
        <w:t>Ophthalmological findings in fetal alcohol spectrum disorders – a follow-up study from childhood to young adulthood</w:t>
      </w:r>
      <w:r w:rsidR="007D2341">
        <w:rPr>
          <w:lang w:val="en-US"/>
        </w:rPr>
        <w:t xml:space="preserve"> (</w:t>
      </w:r>
      <w:r w:rsidR="007D2341" w:rsidRPr="00C56E68">
        <w:rPr>
          <w:lang w:val="en-US"/>
        </w:rPr>
        <w:t>Emelie Gyllencreutz</w:t>
      </w:r>
      <w:r w:rsidR="007D2341">
        <w:rPr>
          <w:lang w:val="en-US"/>
        </w:rPr>
        <w:t>, Sweden)</w:t>
      </w:r>
    </w:p>
    <w:p w14:paraId="36AFBEFC" w14:textId="02D8DE8D" w:rsidR="00C56E68" w:rsidRPr="00596FDC" w:rsidRDefault="00C56E68" w:rsidP="00596FDC">
      <w:pPr>
        <w:spacing w:line="360" w:lineRule="auto"/>
        <w:rPr>
          <w:lang w:val="en-US"/>
        </w:rPr>
      </w:pPr>
      <w:r>
        <w:rPr>
          <w:lang w:val="en-US"/>
        </w:rPr>
        <w:t>16.25:</w:t>
      </w:r>
      <w:r>
        <w:rPr>
          <w:lang w:val="en-US"/>
        </w:rPr>
        <w:tab/>
      </w:r>
      <w:r w:rsidRPr="00C56E68">
        <w:rPr>
          <w:lang w:val="en-US"/>
        </w:rPr>
        <w:t>Profile of normal ganglion cell- inner plexiform layer thickness in healthy 6.5 year-old children</w:t>
      </w:r>
      <w:r w:rsidR="007D2341">
        <w:rPr>
          <w:lang w:val="en-US"/>
        </w:rPr>
        <w:t xml:space="preserve"> (</w:t>
      </w:r>
      <w:r w:rsidR="007D2341" w:rsidRPr="00C56E68">
        <w:rPr>
          <w:lang w:val="en-US"/>
        </w:rPr>
        <w:t>Urszula Arnljots</w:t>
      </w:r>
      <w:r w:rsidR="007D2341">
        <w:rPr>
          <w:lang w:val="en-US"/>
        </w:rPr>
        <w:t>, Sweden)</w:t>
      </w:r>
    </w:p>
    <w:p w14:paraId="46A1D674" w14:textId="6DE9CE84" w:rsidR="00596FDC" w:rsidRDefault="00596FDC" w:rsidP="00596FDC">
      <w:pPr>
        <w:spacing w:line="360" w:lineRule="auto"/>
        <w:rPr>
          <w:lang w:val="en-US"/>
        </w:rPr>
      </w:pPr>
    </w:p>
    <w:p w14:paraId="55CA9CAD" w14:textId="698F6B16" w:rsidR="00C56E68" w:rsidRDefault="00C56E68" w:rsidP="00C56E68">
      <w:pPr>
        <w:spacing w:line="360" w:lineRule="auto"/>
      </w:pPr>
      <w:r w:rsidRPr="00596FDC">
        <w:t>1</w:t>
      </w:r>
      <w:r>
        <w:t>6</w:t>
      </w:r>
      <w:r w:rsidR="00CD32D4">
        <w:t>.</w:t>
      </w:r>
      <w:r>
        <w:t>35</w:t>
      </w:r>
      <w:r w:rsidRPr="00596FDC">
        <w:t>-</w:t>
      </w:r>
      <w:r>
        <w:t>17</w:t>
      </w:r>
      <w:r w:rsidRPr="00596FDC">
        <w:t>:</w:t>
      </w:r>
      <w:r>
        <w:t>00</w:t>
      </w:r>
      <w:r w:rsidRPr="00596FDC">
        <w:t xml:space="preserve"> </w:t>
      </w:r>
      <w:r w:rsidR="00E96611" w:rsidRPr="00596FDC">
        <w:t xml:space="preserve">Coffee </w:t>
      </w:r>
      <w:r w:rsidR="00E96611">
        <w:t>–</w:t>
      </w:r>
      <w:r w:rsidR="00E96611" w:rsidRPr="00596FDC">
        <w:t xml:space="preserve"> Exhibition </w:t>
      </w:r>
      <w:r w:rsidR="00E96611">
        <w:t>–</w:t>
      </w:r>
      <w:r w:rsidR="00E96611" w:rsidRPr="00596FDC">
        <w:t xml:space="preserve"> Posters</w:t>
      </w:r>
    </w:p>
    <w:p w14:paraId="693FF5EE" w14:textId="77777777" w:rsidR="00C56E68" w:rsidRDefault="00C56E68" w:rsidP="00596FDC">
      <w:pPr>
        <w:spacing w:line="360" w:lineRule="auto"/>
        <w:rPr>
          <w:lang w:val="en-US"/>
        </w:rPr>
      </w:pPr>
    </w:p>
    <w:p w14:paraId="24AD0BF3" w14:textId="3C99C72D" w:rsidR="00596FDC" w:rsidRPr="0087367A" w:rsidRDefault="00596FDC" w:rsidP="00596FDC">
      <w:pPr>
        <w:spacing w:line="360" w:lineRule="auto"/>
        <w:rPr>
          <w:b/>
          <w:bCs/>
          <w:lang w:val="en-US"/>
        </w:rPr>
      </w:pPr>
      <w:r w:rsidRPr="0087367A">
        <w:rPr>
          <w:b/>
          <w:bCs/>
          <w:lang w:val="en-US"/>
        </w:rPr>
        <w:t>1</w:t>
      </w:r>
      <w:r w:rsidR="00C56E68" w:rsidRPr="0087367A">
        <w:rPr>
          <w:b/>
          <w:bCs/>
          <w:lang w:val="en-US"/>
        </w:rPr>
        <w:t>7</w:t>
      </w:r>
      <w:r w:rsidR="00CD32D4" w:rsidRPr="0087367A">
        <w:rPr>
          <w:b/>
          <w:bCs/>
          <w:lang w:val="en-US"/>
        </w:rPr>
        <w:t>.</w:t>
      </w:r>
      <w:r w:rsidR="00C56E68" w:rsidRPr="0087367A">
        <w:rPr>
          <w:b/>
          <w:bCs/>
          <w:lang w:val="en-US"/>
        </w:rPr>
        <w:t>00</w:t>
      </w:r>
      <w:r w:rsidRPr="0087367A">
        <w:rPr>
          <w:b/>
          <w:bCs/>
          <w:lang w:val="en-US"/>
        </w:rPr>
        <w:t>-17</w:t>
      </w:r>
      <w:r w:rsidR="00CD32D4" w:rsidRPr="0087367A">
        <w:rPr>
          <w:b/>
          <w:bCs/>
          <w:lang w:val="en-US"/>
        </w:rPr>
        <w:t>.</w:t>
      </w:r>
      <w:r w:rsidR="00C56E68" w:rsidRPr="0087367A">
        <w:rPr>
          <w:b/>
          <w:bCs/>
          <w:lang w:val="en-US"/>
        </w:rPr>
        <w:t>45</w:t>
      </w:r>
      <w:r w:rsidR="00BF63C6" w:rsidRPr="0087367A">
        <w:rPr>
          <w:b/>
          <w:bCs/>
          <w:lang w:val="en-US"/>
        </w:rPr>
        <w:t xml:space="preserve"> </w:t>
      </w:r>
      <w:bookmarkStart w:id="3" w:name="_Hlk14874211"/>
      <w:r w:rsidR="00441696" w:rsidRPr="00441696">
        <w:rPr>
          <w:b/>
          <w:bCs/>
          <w:lang w:val="en-US"/>
        </w:rPr>
        <w:t>Prince Sigvard</w:t>
      </w:r>
      <w:r w:rsidR="00441696">
        <w:rPr>
          <w:b/>
          <w:bCs/>
          <w:lang w:val="en-US"/>
        </w:rPr>
        <w:t xml:space="preserve"> </w:t>
      </w:r>
      <w:r w:rsidRPr="0087367A">
        <w:rPr>
          <w:b/>
          <w:bCs/>
          <w:lang w:val="en-US"/>
        </w:rPr>
        <w:t>Bernadotte Honorary Lecture</w:t>
      </w:r>
      <w:r w:rsidR="00441696">
        <w:rPr>
          <w:b/>
          <w:bCs/>
          <w:lang w:val="en-US"/>
        </w:rPr>
        <w:t xml:space="preserve"> of NPOG</w:t>
      </w:r>
      <w:r w:rsidRPr="0087367A">
        <w:rPr>
          <w:b/>
          <w:bCs/>
          <w:lang w:val="en-US"/>
        </w:rPr>
        <w:t xml:space="preserve"> </w:t>
      </w:r>
      <w:bookmarkEnd w:id="3"/>
      <w:r w:rsidRPr="0087367A">
        <w:rPr>
          <w:b/>
          <w:bCs/>
          <w:lang w:val="en-US"/>
        </w:rPr>
        <w:t>2019</w:t>
      </w:r>
      <w:r w:rsidR="00441696">
        <w:rPr>
          <w:b/>
          <w:bCs/>
          <w:lang w:val="en-US"/>
        </w:rPr>
        <w:br/>
      </w:r>
      <w:bookmarkStart w:id="4" w:name="_Hlk17741685"/>
      <w:r w:rsidR="00490817" w:rsidRPr="00490817">
        <w:rPr>
          <w:lang w:val="en-US"/>
        </w:rPr>
        <w:t xml:space="preserve">Sten Andréasson, </w:t>
      </w:r>
      <w:r w:rsidR="00490817">
        <w:rPr>
          <w:lang w:val="en-US"/>
        </w:rPr>
        <w:t>S</w:t>
      </w:r>
      <w:bookmarkStart w:id="5" w:name="_GoBack"/>
      <w:bookmarkEnd w:id="5"/>
      <w:r w:rsidR="00490817" w:rsidRPr="00490817">
        <w:rPr>
          <w:lang w:val="en-US"/>
        </w:rPr>
        <w:t>enior professor , Dept. of Ophthalmology, Lund University Hospital, Sweden</w:t>
      </w:r>
      <w:r w:rsidR="00441696">
        <w:rPr>
          <w:b/>
          <w:bCs/>
          <w:lang w:val="en-US"/>
        </w:rPr>
        <w:br/>
      </w:r>
      <w:bookmarkEnd w:id="4"/>
      <w:r w:rsidR="00441696" w:rsidRPr="00441696">
        <w:rPr>
          <w:lang w:val="en-US"/>
        </w:rPr>
        <w:t>Introduction by Gunnar Lennerstrand, the chairman of the board of the Sigvard &amp; Marianne Bernadotte Research Foundation</w:t>
      </w:r>
    </w:p>
    <w:p w14:paraId="0E4ADE68" w14:textId="77777777" w:rsidR="00596FDC" w:rsidRDefault="00596FDC" w:rsidP="00596FDC">
      <w:pPr>
        <w:spacing w:line="360" w:lineRule="auto"/>
        <w:rPr>
          <w:lang w:val="en-US"/>
        </w:rPr>
      </w:pPr>
    </w:p>
    <w:p w14:paraId="1DB03FAC" w14:textId="15B801A9" w:rsidR="00596FDC" w:rsidRPr="0087367A" w:rsidRDefault="00596FDC" w:rsidP="00596FDC">
      <w:pPr>
        <w:spacing w:line="360" w:lineRule="auto"/>
        <w:rPr>
          <w:b/>
          <w:bCs/>
          <w:lang w:val="en-US"/>
        </w:rPr>
      </w:pPr>
      <w:r w:rsidRPr="0087367A">
        <w:rPr>
          <w:b/>
          <w:bCs/>
          <w:lang w:val="en-US"/>
        </w:rPr>
        <w:t>19</w:t>
      </w:r>
      <w:r w:rsidR="00CD32D4" w:rsidRPr="0087367A">
        <w:rPr>
          <w:b/>
          <w:bCs/>
          <w:lang w:val="en-US"/>
        </w:rPr>
        <w:t>.</w:t>
      </w:r>
      <w:r w:rsidRPr="0087367A">
        <w:rPr>
          <w:b/>
          <w:bCs/>
          <w:lang w:val="en-US"/>
        </w:rPr>
        <w:t>00 Dinner</w:t>
      </w:r>
    </w:p>
    <w:p w14:paraId="2211169D" w14:textId="77777777" w:rsidR="00596FDC" w:rsidRPr="00C8676C" w:rsidRDefault="00596FDC" w:rsidP="00C8676C">
      <w:pPr>
        <w:spacing w:line="360" w:lineRule="auto"/>
        <w:rPr>
          <w:lang w:val="en-US"/>
        </w:rPr>
      </w:pPr>
    </w:p>
    <w:p w14:paraId="742A38F5" w14:textId="673AB0B2" w:rsidR="00B4263A" w:rsidRDefault="00596FDC" w:rsidP="00B4263A">
      <w:pPr>
        <w:spacing w:line="360" w:lineRule="auto"/>
        <w:rPr>
          <w:b/>
          <w:bCs/>
          <w:color w:val="1E4E79"/>
          <w:sz w:val="32"/>
          <w:szCs w:val="32"/>
          <w:lang w:val="en-US"/>
        </w:rPr>
      </w:pPr>
      <w:bookmarkStart w:id="6" w:name="_Hlk14941941"/>
      <w:r w:rsidRPr="00596FDC">
        <w:rPr>
          <w:b/>
          <w:bCs/>
          <w:color w:val="1E4E79"/>
          <w:sz w:val="32"/>
          <w:szCs w:val="32"/>
        </w:rPr>
        <w:t>Friday 30th of August 2019</w:t>
      </w:r>
    </w:p>
    <w:p w14:paraId="12899847" w14:textId="72B47B31" w:rsidR="00596FDC" w:rsidRDefault="00596FDC" w:rsidP="00B4263A">
      <w:pPr>
        <w:spacing w:line="360" w:lineRule="auto"/>
        <w:rPr>
          <w:b/>
          <w:bCs/>
        </w:rPr>
      </w:pPr>
      <w:r w:rsidRPr="00596FDC">
        <w:rPr>
          <w:b/>
          <w:bCs/>
        </w:rPr>
        <w:t>09</w:t>
      </w:r>
      <w:r w:rsidR="00CD32D4">
        <w:rPr>
          <w:b/>
          <w:bCs/>
        </w:rPr>
        <w:t>.</w:t>
      </w:r>
      <w:r w:rsidRPr="00596FDC">
        <w:rPr>
          <w:b/>
          <w:bCs/>
        </w:rPr>
        <w:t>00-</w:t>
      </w:r>
      <w:r w:rsidR="0076322B">
        <w:rPr>
          <w:b/>
          <w:bCs/>
        </w:rPr>
        <w:t>11</w:t>
      </w:r>
      <w:r w:rsidR="00CD32D4">
        <w:rPr>
          <w:b/>
          <w:bCs/>
        </w:rPr>
        <w:t>.</w:t>
      </w:r>
      <w:r w:rsidR="0076322B">
        <w:rPr>
          <w:b/>
          <w:bCs/>
        </w:rPr>
        <w:t>00</w:t>
      </w:r>
      <w:r w:rsidRPr="00596FDC">
        <w:rPr>
          <w:b/>
          <w:bCs/>
        </w:rPr>
        <w:t xml:space="preserve"> NPOG Session IV</w:t>
      </w:r>
      <w:r w:rsidR="0076322B">
        <w:rPr>
          <w:b/>
          <w:bCs/>
        </w:rPr>
        <w:t>:</w:t>
      </w:r>
      <w:r w:rsidRPr="00596FDC">
        <w:rPr>
          <w:b/>
          <w:bCs/>
        </w:rPr>
        <w:t xml:space="preserve"> </w:t>
      </w:r>
      <w:r w:rsidR="00AF2D83">
        <w:rPr>
          <w:b/>
          <w:bCs/>
        </w:rPr>
        <w:t>Retinopathy of prematurity</w:t>
      </w:r>
    </w:p>
    <w:p w14:paraId="12D7FCA1" w14:textId="7E5B9E27" w:rsidR="00B4263A" w:rsidRDefault="007D2341" w:rsidP="00B4263A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M</w:t>
      </w:r>
      <w:r w:rsidR="000D0FB6">
        <w:rPr>
          <w:b/>
          <w:bCs/>
          <w:lang w:val="en-US"/>
        </w:rPr>
        <w:t>oderator</w:t>
      </w:r>
      <w:r>
        <w:rPr>
          <w:b/>
          <w:bCs/>
          <w:lang w:val="en-US"/>
        </w:rPr>
        <w:t>s</w:t>
      </w:r>
      <w:r w:rsidR="00AC4FFF">
        <w:rPr>
          <w:b/>
          <w:bCs/>
          <w:lang w:val="en-US"/>
        </w:rPr>
        <w:t xml:space="preserve">: </w:t>
      </w:r>
      <w:r w:rsidR="00BF63C6">
        <w:rPr>
          <w:b/>
          <w:bCs/>
          <w:lang w:val="en-US"/>
        </w:rPr>
        <w:t>Dordi Austeng</w:t>
      </w:r>
      <w:r>
        <w:rPr>
          <w:b/>
          <w:bCs/>
          <w:lang w:val="en-US"/>
        </w:rPr>
        <w:t>, Norway</w:t>
      </w:r>
      <w:r w:rsidR="00BF63C6">
        <w:rPr>
          <w:b/>
          <w:bCs/>
          <w:lang w:val="en-US"/>
        </w:rPr>
        <w:t xml:space="preserve"> and </w:t>
      </w:r>
      <w:r w:rsidR="00BF63C6" w:rsidRPr="00BF63C6">
        <w:rPr>
          <w:b/>
          <w:bCs/>
          <w:lang w:val="en-US"/>
        </w:rPr>
        <w:t>Tora Sund Morken</w:t>
      </w:r>
      <w:r>
        <w:rPr>
          <w:b/>
          <w:bCs/>
          <w:lang w:val="en-US"/>
        </w:rPr>
        <w:t>, Norway</w:t>
      </w:r>
    </w:p>
    <w:p w14:paraId="5CEDAAFA" w14:textId="231A1CCF" w:rsidR="00596FDC" w:rsidRPr="00596FDC" w:rsidRDefault="00596FDC" w:rsidP="00596FDC">
      <w:pPr>
        <w:spacing w:line="360" w:lineRule="auto"/>
        <w:rPr>
          <w:lang w:val="en-US"/>
        </w:rPr>
      </w:pPr>
      <w:r w:rsidRPr="00596FDC">
        <w:rPr>
          <w:lang w:val="en-US"/>
        </w:rPr>
        <w:t>09</w:t>
      </w:r>
      <w:r w:rsidR="00CD32D4">
        <w:rPr>
          <w:lang w:val="en-US"/>
        </w:rPr>
        <w:t>.</w:t>
      </w:r>
      <w:r w:rsidRPr="00596FDC">
        <w:rPr>
          <w:lang w:val="en-US"/>
        </w:rPr>
        <w:t>00</w:t>
      </w:r>
      <w:r w:rsidR="00CD32D4">
        <w:rPr>
          <w:lang w:val="en-US"/>
        </w:rPr>
        <w:t>:</w:t>
      </w:r>
      <w:r w:rsidR="00CD32D4">
        <w:rPr>
          <w:lang w:val="en-US"/>
        </w:rPr>
        <w:tab/>
      </w:r>
      <w:r w:rsidRPr="00596FDC">
        <w:rPr>
          <w:lang w:val="en-US"/>
        </w:rPr>
        <w:t>Welcome</w:t>
      </w:r>
      <w:r w:rsidR="007D2341">
        <w:rPr>
          <w:lang w:val="en-US"/>
        </w:rPr>
        <w:t xml:space="preserve"> by Dordi Austeng, Norway</w:t>
      </w:r>
    </w:p>
    <w:p w14:paraId="24C51D00" w14:textId="664019F4" w:rsidR="00596FDC" w:rsidRPr="00596FDC" w:rsidRDefault="00596FDC" w:rsidP="00596FDC">
      <w:pPr>
        <w:spacing w:line="360" w:lineRule="auto"/>
        <w:rPr>
          <w:lang w:val="en-US"/>
        </w:rPr>
      </w:pPr>
      <w:r w:rsidRPr="00596FDC">
        <w:rPr>
          <w:lang w:val="en-US"/>
        </w:rPr>
        <w:t>09</w:t>
      </w:r>
      <w:r w:rsidR="00CD32D4">
        <w:rPr>
          <w:lang w:val="en-US"/>
        </w:rPr>
        <w:t>.</w:t>
      </w:r>
      <w:r w:rsidRPr="00596FDC">
        <w:rPr>
          <w:lang w:val="en-US"/>
        </w:rPr>
        <w:t>05</w:t>
      </w:r>
      <w:r w:rsidR="00CD32D4">
        <w:rPr>
          <w:lang w:val="en-US"/>
        </w:rPr>
        <w:t>:</w:t>
      </w:r>
      <w:r w:rsidR="00CD32D4">
        <w:rPr>
          <w:lang w:val="en-US"/>
        </w:rPr>
        <w:tab/>
      </w:r>
      <w:r w:rsidRPr="00596FDC">
        <w:rPr>
          <w:lang w:val="en-US"/>
        </w:rPr>
        <w:t>Ten years of ROP-screening and treatment in Sweden - results from the SWEDROP register</w:t>
      </w:r>
      <w:r w:rsidR="007D2341">
        <w:rPr>
          <w:lang w:val="en-US"/>
        </w:rPr>
        <w:t xml:space="preserve"> (</w:t>
      </w:r>
      <w:r w:rsidR="007D2341" w:rsidRPr="00596FDC">
        <w:rPr>
          <w:lang w:val="en-US"/>
        </w:rPr>
        <w:t>Gerd Holmström</w:t>
      </w:r>
      <w:r w:rsidR="007D2341">
        <w:rPr>
          <w:lang w:val="en-US"/>
        </w:rPr>
        <w:t>, Sweden)</w:t>
      </w:r>
    </w:p>
    <w:p w14:paraId="040EA299" w14:textId="6317AD7E" w:rsidR="00596FDC" w:rsidRPr="00596FDC" w:rsidRDefault="00596FDC" w:rsidP="00596FDC">
      <w:pPr>
        <w:spacing w:line="360" w:lineRule="auto"/>
        <w:rPr>
          <w:lang w:val="en-US"/>
        </w:rPr>
      </w:pPr>
      <w:r w:rsidRPr="00596FDC">
        <w:rPr>
          <w:lang w:val="en-US"/>
        </w:rPr>
        <w:t>09</w:t>
      </w:r>
      <w:r w:rsidR="00CD32D4">
        <w:rPr>
          <w:lang w:val="en-US"/>
        </w:rPr>
        <w:t>.</w:t>
      </w:r>
      <w:r w:rsidRPr="00596FDC">
        <w:rPr>
          <w:lang w:val="en-US"/>
        </w:rPr>
        <w:t>25</w:t>
      </w:r>
      <w:r w:rsidR="00CD32D4">
        <w:rPr>
          <w:lang w:val="en-US"/>
        </w:rPr>
        <w:t>:</w:t>
      </w:r>
      <w:r w:rsidR="00CD32D4">
        <w:rPr>
          <w:lang w:val="en-US"/>
        </w:rPr>
        <w:tab/>
      </w:r>
      <w:r w:rsidRPr="00596FDC">
        <w:rPr>
          <w:lang w:val="en-US"/>
        </w:rPr>
        <w:t>Prediction, prevention and up-to date treatment of severe ROP</w:t>
      </w:r>
      <w:r w:rsidR="007D2341">
        <w:rPr>
          <w:lang w:val="en-US"/>
        </w:rPr>
        <w:t xml:space="preserve"> (</w:t>
      </w:r>
      <w:r w:rsidR="007D2341" w:rsidRPr="00596FDC">
        <w:rPr>
          <w:lang w:val="en-US"/>
        </w:rPr>
        <w:t>Ann Hellström</w:t>
      </w:r>
      <w:r w:rsidR="007D2341">
        <w:rPr>
          <w:lang w:val="en-US"/>
        </w:rPr>
        <w:t>, Sweden)</w:t>
      </w:r>
    </w:p>
    <w:p w14:paraId="4080688D" w14:textId="10F3A4F2" w:rsidR="00596FDC" w:rsidRPr="00596FDC" w:rsidRDefault="00596FDC" w:rsidP="00596FDC">
      <w:pPr>
        <w:spacing w:line="360" w:lineRule="auto"/>
        <w:rPr>
          <w:lang w:val="en-US"/>
        </w:rPr>
      </w:pPr>
      <w:r w:rsidRPr="00596FDC">
        <w:rPr>
          <w:lang w:val="en-US"/>
        </w:rPr>
        <w:t>10</w:t>
      </w:r>
      <w:r w:rsidR="00CD32D4">
        <w:rPr>
          <w:lang w:val="en-US"/>
        </w:rPr>
        <w:t>.</w:t>
      </w:r>
      <w:r w:rsidR="00C17CB1">
        <w:rPr>
          <w:lang w:val="en-US"/>
        </w:rPr>
        <w:t>0</w:t>
      </w:r>
      <w:r w:rsidRPr="00596FDC">
        <w:rPr>
          <w:lang w:val="en-US"/>
        </w:rPr>
        <w:t>0</w:t>
      </w:r>
      <w:r w:rsidR="00CD32D4">
        <w:rPr>
          <w:lang w:val="en-US"/>
        </w:rPr>
        <w:t>:</w:t>
      </w:r>
      <w:r w:rsidR="00CD32D4">
        <w:rPr>
          <w:lang w:val="en-US"/>
        </w:rPr>
        <w:tab/>
      </w:r>
      <w:r w:rsidRPr="00596FDC">
        <w:rPr>
          <w:lang w:val="en-US"/>
        </w:rPr>
        <w:t>Stable incidence of retinopathy of prematurity, but institutional differences in Norway</w:t>
      </w:r>
      <w:r w:rsidR="007D2341">
        <w:rPr>
          <w:lang w:val="en-US"/>
        </w:rPr>
        <w:t xml:space="preserve"> (</w:t>
      </w:r>
      <w:r w:rsidR="007D2341" w:rsidRPr="00596FDC">
        <w:rPr>
          <w:lang w:val="en-US"/>
        </w:rPr>
        <w:t>Beanca Grottenberg</w:t>
      </w:r>
      <w:r w:rsidR="007D2341">
        <w:rPr>
          <w:lang w:val="en-US"/>
        </w:rPr>
        <w:t>, Norway)</w:t>
      </w:r>
    </w:p>
    <w:p w14:paraId="1937C011" w14:textId="526A987F" w:rsidR="00596FDC" w:rsidRPr="00596FDC" w:rsidRDefault="00596FDC" w:rsidP="00596FDC">
      <w:pPr>
        <w:spacing w:line="360" w:lineRule="auto"/>
        <w:rPr>
          <w:lang w:val="en-US"/>
        </w:rPr>
      </w:pPr>
      <w:r w:rsidRPr="00596FDC">
        <w:rPr>
          <w:lang w:val="en-US"/>
        </w:rPr>
        <w:t>10</w:t>
      </w:r>
      <w:r w:rsidR="00CD32D4">
        <w:rPr>
          <w:lang w:val="en-US"/>
        </w:rPr>
        <w:t>.</w:t>
      </w:r>
      <w:r w:rsidR="00C17CB1">
        <w:rPr>
          <w:lang w:val="en-US"/>
        </w:rPr>
        <w:t>1</w:t>
      </w:r>
      <w:r w:rsidRPr="00596FDC">
        <w:rPr>
          <w:lang w:val="en-US"/>
        </w:rPr>
        <w:t>0</w:t>
      </w:r>
      <w:r w:rsidR="00CD32D4">
        <w:rPr>
          <w:lang w:val="en-US"/>
        </w:rPr>
        <w:t>:</w:t>
      </w:r>
      <w:r w:rsidR="00CD32D4">
        <w:rPr>
          <w:lang w:val="en-US"/>
        </w:rPr>
        <w:tab/>
      </w:r>
      <w:r w:rsidRPr="00596FDC">
        <w:rPr>
          <w:lang w:val="en-US"/>
        </w:rPr>
        <w:t>Outcomes after treatment for Retinopathy of Prematurity</w:t>
      </w:r>
      <w:r w:rsidR="007D2341">
        <w:rPr>
          <w:lang w:val="en-US"/>
        </w:rPr>
        <w:t xml:space="preserve"> (</w:t>
      </w:r>
      <w:r w:rsidR="007D2341" w:rsidRPr="00596FDC">
        <w:rPr>
          <w:lang w:val="en-US"/>
        </w:rPr>
        <w:t>Hajer Ahmad</w:t>
      </w:r>
      <w:r w:rsidR="007D2341">
        <w:rPr>
          <w:lang w:val="en-US"/>
        </w:rPr>
        <w:t>, Denmark)</w:t>
      </w:r>
    </w:p>
    <w:p w14:paraId="6B8EF8CF" w14:textId="5CDBEAC4" w:rsidR="00596FDC" w:rsidRPr="00596FDC" w:rsidRDefault="00596FDC" w:rsidP="00596FDC">
      <w:pPr>
        <w:spacing w:line="360" w:lineRule="auto"/>
        <w:rPr>
          <w:lang w:val="en-US"/>
        </w:rPr>
      </w:pPr>
      <w:r w:rsidRPr="00596FDC">
        <w:rPr>
          <w:lang w:val="en-US"/>
        </w:rPr>
        <w:lastRenderedPageBreak/>
        <w:t>10</w:t>
      </w:r>
      <w:r w:rsidR="00CD32D4">
        <w:rPr>
          <w:lang w:val="en-US"/>
        </w:rPr>
        <w:t>.</w:t>
      </w:r>
      <w:r w:rsidR="00C17CB1">
        <w:rPr>
          <w:lang w:val="en-US"/>
        </w:rPr>
        <w:t>2</w:t>
      </w:r>
      <w:r w:rsidRPr="00596FDC">
        <w:rPr>
          <w:lang w:val="en-US"/>
        </w:rPr>
        <w:t>0</w:t>
      </w:r>
      <w:r w:rsidR="00CD32D4">
        <w:rPr>
          <w:lang w:val="en-US"/>
        </w:rPr>
        <w:t>:</w:t>
      </w:r>
      <w:r w:rsidR="00CD32D4">
        <w:rPr>
          <w:lang w:val="en-US"/>
        </w:rPr>
        <w:tab/>
      </w:r>
      <w:r w:rsidRPr="00596FDC">
        <w:rPr>
          <w:lang w:val="en-US"/>
        </w:rPr>
        <w:t>Low contrast visual acuity outcome of extremely preterm born 6.5 year-old children;</w:t>
      </w:r>
      <w:r w:rsidR="00CD32D4">
        <w:rPr>
          <w:lang w:val="en-US"/>
        </w:rPr>
        <w:t xml:space="preserve"> </w:t>
      </w:r>
      <w:r w:rsidRPr="00596FDC">
        <w:rPr>
          <w:lang w:val="en-US"/>
        </w:rPr>
        <w:t>Extremely Preterm Infants study in Sweden (EXPRESS)</w:t>
      </w:r>
      <w:r w:rsidR="007D2341">
        <w:rPr>
          <w:lang w:val="en-US"/>
        </w:rPr>
        <w:t xml:space="preserve"> (</w:t>
      </w:r>
      <w:r w:rsidR="007D2341" w:rsidRPr="00596FDC">
        <w:rPr>
          <w:lang w:val="en-US"/>
        </w:rPr>
        <w:t>Kerstin Hellgren</w:t>
      </w:r>
      <w:r w:rsidR="007D2341">
        <w:rPr>
          <w:lang w:val="en-US"/>
        </w:rPr>
        <w:t>, Sweden)</w:t>
      </w:r>
    </w:p>
    <w:p w14:paraId="66EC02CD" w14:textId="6FB68FFD" w:rsidR="00596FDC" w:rsidRPr="00596FDC" w:rsidRDefault="00596FDC" w:rsidP="00596FDC">
      <w:pPr>
        <w:spacing w:line="360" w:lineRule="auto"/>
        <w:rPr>
          <w:lang w:val="en-US"/>
        </w:rPr>
      </w:pPr>
      <w:r w:rsidRPr="00596FDC">
        <w:rPr>
          <w:lang w:val="en-US"/>
        </w:rPr>
        <w:t>10</w:t>
      </w:r>
      <w:r w:rsidR="00CD32D4">
        <w:rPr>
          <w:lang w:val="en-US"/>
        </w:rPr>
        <w:t>.</w:t>
      </w:r>
      <w:r w:rsidR="00C17CB1">
        <w:rPr>
          <w:lang w:val="en-US"/>
        </w:rPr>
        <w:t>3</w:t>
      </w:r>
      <w:r w:rsidRPr="00596FDC">
        <w:rPr>
          <w:lang w:val="en-US"/>
        </w:rPr>
        <w:t>0</w:t>
      </w:r>
      <w:r w:rsidR="00CD32D4">
        <w:rPr>
          <w:lang w:val="en-US"/>
        </w:rPr>
        <w:t>:</w:t>
      </w:r>
      <w:r w:rsidR="00CD32D4">
        <w:rPr>
          <w:lang w:val="en-US"/>
        </w:rPr>
        <w:tab/>
      </w:r>
      <w:r w:rsidRPr="00596FDC">
        <w:rPr>
          <w:lang w:val="en-US"/>
        </w:rPr>
        <w:t>Twenty-five-year-old ophthalmological follow-up in prematurely born individuals</w:t>
      </w:r>
      <w:r w:rsidR="006B0378">
        <w:rPr>
          <w:lang w:val="en-US"/>
        </w:rPr>
        <w:t xml:space="preserve"> (</w:t>
      </w:r>
      <w:r w:rsidR="006B0378" w:rsidRPr="00596FDC">
        <w:rPr>
          <w:lang w:val="en-US"/>
        </w:rPr>
        <w:t>Dýrleif Pétursdóttir</w:t>
      </w:r>
      <w:r w:rsidR="006B0378">
        <w:rPr>
          <w:lang w:val="en-US"/>
        </w:rPr>
        <w:t>, Sweden)</w:t>
      </w:r>
    </w:p>
    <w:p w14:paraId="07345801" w14:textId="04BF1D5F" w:rsidR="00596FDC" w:rsidRPr="00596FDC" w:rsidRDefault="00C17CB1" w:rsidP="00596FDC">
      <w:pPr>
        <w:spacing w:line="360" w:lineRule="auto"/>
        <w:rPr>
          <w:lang w:val="en-US"/>
        </w:rPr>
      </w:pPr>
      <w:r>
        <w:rPr>
          <w:lang w:val="en-US"/>
        </w:rPr>
        <w:t>10</w:t>
      </w:r>
      <w:r w:rsidR="00CD32D4">
        <w:rPr>
          <w:lang w:val="en-US"/>
        </w:rPr>
        <w:t>.</w:t>
      </w:r>
      <w:r>
        <w:rPr>
          <w:lang w:val="en-US"/>
        </w:rPr>
        <w:t>4</w:t>
      </w:r>
      <w:r w:rsidR="00596FDC" w:rsidRPr="00596FDC">
        <w:rPr>
          <w:lang w:val="en-US"/>
        </w:rPr>
        <w:t>0</w:t>
      </w:r>
      <w:r w:rsidR="00CD32D4">
        <w:rPr>
          <w:lang w:val="en-US"/>
        </w:rPr>
        <w:t>:</w:t>
      </w:r>
      <w:r w:rsidR="00CD32D4">
        <w:rPr>
          <w:lang w:val="en-US"/>
        </w:rPr>
        <w:tab/>
      </w:r>
      <w:r w:rsidR="00596FDC" w:rsidRPr="00596FDC">
        <w:rPr>
          <w:lang w:val="en-US"/>
        </w:rPr>
        <w:t xml:space="preserve">Retinopathy of prematurity is a </w:t>
      </w:r>
      <w:r w:rsidR="006B0378" w:rsidRPr="00596FDC">
        <w:rPr>
          <w:lang w:val="en-US"/>
        </w:rPr>
        <w:t>diabetes</w:t>
      </w:r>
      <w:r w:rsidR="00596FDC" w:rsidRPr="00596FDC">
        <w:rPr>
          <w:lang w:val="en-US"/>
        </w:rPr>
        <w:t>-like retinopathy</w:t>
      </w:r>
      <w:r w:rsidR="006B0378">
        <w:rPr>
          <w:lang w:val="en-US"/>
        </w:rPr>
        <w:t xml:space="preserve"> (</w:t>
      </w:r>
      <w:r w:rsidR="006B0378" w:rsidRPr="00596FDC">
        <w:rPr>
          <w:lang w:val="en-US"/>
        </w:rPr>
        <w:t>Carina Slidsborg</w:t>
      </w:r>
      <w:r w:rsidR="006B0378">
        <w:rPr>
          <w:lang w:val="en-US"/>
        </w:rPr>
        <w:t>, Denmark)</w:t>
      </w:r>
    </w:p>
    <w:p w14:paraId="7E20D68E" w14:textId="1E505BDA" w:rsidR="00596FDC" w:rsidRPr="00596FDC" w:rsidRDefault="00596FDC" w:rsidP="00596FDC">
      <w:pPr>
        <w:spacing w:line="360" w:lineRule="auto"/>
        <w:rPr>
          <w:lang w:val="en-US"/>
        </w:rPr>
      </w:pPr>
      <w:r w:rsidRPr="00596FDC">
        <w:rPr>
          <w:lang w:val="en-US"/>
        </w:rPr>
        <w:t>1</w:t>
      </w:r>
      <w:r w:rsidR="00C17CB1">
        <w:rPr>
          <w:lang w:val="en-US"/>
        </w:rPr>
        <w:t>0</w:t>
      </w:r>
      <w:r w:rsidR="00CD32D4">
        <w:rPr>
          <w:lang w:val="en-US"/>
        </w:rPr>
        <w:t>.</w:t>
      </w:r>
      <w:r w:rsidR="00C17CB1">
        <w:rPr>
          <w:lang w:val="en-US"/>
        </w:rPr>
        <w:t>50</w:t>
      </w:r>
      <w:r w:rsidR="00CD32D4">
        <w:rPr>
          <w:lang w:val="en-US"/>
        </w:rPr>
        <w:t>:</w:t>
      </w:r>
      <w:r w:rsidR="00CD32D4">
        <w:rPr>
          <w:lang w:val="en-US"/>
        </w:rPr>
        <w:tab/>
      </w:r>
      <w:r w:rsidRPr="00596FDC">
        <w:rPr>
          <w:lang w:val="en-US"/>
        </w:rPr>
        <w:t>Visuopathy of Prematurity - is Retinopathy of Prematurity just the tip of the iceberg?</w:t>
      </w:r>
      <w:r w:rsidR="006B0378">
        <w:rPr>
          <w:lang w:val="en-US"/>
        </w:rPr>
        <w:t xml:space="preserve"> (</w:t>
      </w:r>
      <w:r w:rsidR="006B0378" w:rsidRPr="00596FDC">
        <w:rPr>
          <w:lang w:val="en-US"/>
        </w:rPr>
        <w:t>Tora Sund Morken</w:t>
      </w:r>
      <w:r w:rsidR="006B0378">
        <w:rPr>
          <w:lang w:val="en-US"/>
        </w:rPr>
        <w:t>, Norway)</w:t>
      </w:r>
    </w:p>
    <w:p w14:paraId="327254BD" w14:textId="6729B42B" w:rsidR="00596FDC" w:rsidRDefault="00596FDC" w:rsidP="0015433C">
      <w:pPr>
        <w:spacing w:line="360" w:lineRule="auto"/>
        <w:rPr>
          <w:lang w:val="en-US"/>
        </w:rPr>
      </w:pPr>
    </w:p>
    <w:p w14:paraId="0276C106" w14:textId="72F079B2" w:rsidR="00596FDC" w:rsidRDefault="00596FDC" w:rsidP="00596FDC">
      <w:pPr>
        <w:rPr>
          <w:color w:val="000000"/>
          <w:lang w:eastAsia="en-US"/>
        </w:rPr>
      </w:pPr>
      <w:r>
        <w:rPr>
          <w:color w:val="000000"/>
        </w:rPr>
        <w:t>11</w:t>
      </w:r>
      <w:r w:rsidR="00CD32D4">
        <w:rPr>
          <w:color w:val="000000"/>
        </w:rPr>
        <w:t>.</w:t>
      </w:r>
      <w:r w:rsidR="00C17CB1">
        <w:rPr>
          <w:color w:val="000000"/>
        </w:rPr>
        <w:t>00</w:t>
      </w:r>
      <w:r>
        <w:rPr>
          <w:color w:val="000000"/>
        </w:rPr>
        <w:t xml:space="preserve"> – 11</w:t>
      </w:r>
      <w:r w:rsidR="00CD32D4">
        <w:rPr>
          <w:color w:val="000000"/>
        </w:rPr>
        <w:t>.</w:t>
      </w:r>
      <w:r w:rsidR="00C17CB1">
        <w:rPr>
          <w:color w:val="000000"/>
        </w:rPr>
        <w:t>30</w:t>
      </w:r>
      <w:r>
        <w:rPr>
          <w:color w:val="000000"/>
        </w:rPr>
        <w:t xml:space="preserve"> </w:t>
      </w:r>
      <w:r w:rsidR="00E96611" w:rsidRPr="00596FDC">
        <w:t xml:space="preserve">Coffee </w:t>
      </w:r>
      <w:r w:rsidR="00E96611">
        <w:t>–</w:t>
      </w:r>
      <w:r w:rsidR="00E96611" w:rsidRPr="00596FDC">
        <w:t xml:space="preserve"> Exhibition </w:t>
      </w:r>
      <w:r w:rsidR="00E96611">
        <w:t>–</w:t>
      </w:r>
      <w:r w:rsidR="00E96611" w:rsidRPr="00596FDC">
        <w:t xml:space="preserve"> Posters</w:t>
      </w:r>
    </w:p>
    <w:bookmarkEnd w:id="6"/>
    <w:p w14:paraId="2B431B8F" w14:textId="77777777" w:rsidR="00F97E44" w:rsidRDefault="00F97E44" w:rsidP="00B4263A">
      <w:pPr>
        <w:spacing w:line="360" w:lineRule="auto"/>
        <w:rPr>
          <w:b/>
          <w:bCs/>
          <w:lang w:val="en-US"/>
        </w:rPr>
      </w:pPr>
    </w:p>
    <w:p w14:paraId="132AD673" w14:textId="033F1112" w:rsidR="00596FDC" w:rsidRPr="00596FDC" w:rsidRDefault="00596FDC" w:rsidP="00596FDC">
      <w:pPr>
        <w:spacing w:line="360" w:lineRule="auto"/>
        <w:rPr>
          <w:b/>
          <w:bCs/>
          <w:lang w:val="en-US"/>
        </w:rPr>
      </w:pPr>
      <w:r w:rsidRPr="00596FDC">
        <w:rPr>
          <w:b/>
          <w:bCs/>
          <w:lang w:val="en-US"/>
        </w:rPr>
        <w:t>11</w:t>
      </w:r>
      <w:r w:rsidR="00CD32D4">
        <w:rPr>
          <w:b/>
          <w:bCs/>
          <w:lang w:val="en-US"/>
        </w:rPr>
        <w:t>.</w:t>
      </w:r>
      <w:r w:rsidR="00C17CB1">
        <w:rPr>
          <w:b/>
          <w:bCs/>
          <w:lang w:val="en-US"/>
        </w:rPr>
        <w:t>30</w:t>
      </w:r>
      <w:r w:rsidR="0076322B">
        <w:rPr>
          <w:b/>
          <w:bCs/>
          <w:lang w:val="en-US"/>
        </w:rPr>
        <w:t>-</w:t>
      </w:r>
      <w:r w:rsidRPr="00596FDC">
        <w:rPr>
          <w:b/>
          <w:bCs/>
          <w:lang w:val="en-US"/>
        </w:rPr>
        <w:t>12</w:t>
      </w:r>
      <w:r w:rsidR="00CD32D4">
        <w:rPr>
          <w:b/>
          <w:bCs/>
          <w:lang w:val="en-US"/>
        </w:rPr>
        <w:t>.</w:t>
      </w:r>
      <w:r w:rsidRPr="00596FDC">
        <w:rPr>
          <w:b/>
          <w:bCs/>
          <w:lang w:val="en-US"/>
        </w:rPr>
        <w:t xml:space="preserve">30 </w:t>
      </w:r>
      <w:r w:rsidR="00AF2D83">
        <w:rPr>
          <w:b/>
          <w:bCs/>
          <w:lang w:val="en-US"/>
        </w:rPr>
        <w:t>NPOG Session V</w:t>
      </w:r>
      <w:r w:rsidR="0076322B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>Free papers</w:t>
      </w:r>
      <w:r w:rsidR="00AF2D83">
        <w:rPr>
          <w:b/>
          <w:bCs/>
          <w:lang w:val="en-US"/>
        </w:rPr>
        <w:t xml:space="preserve"> and </w:t>
      </w:r>
      <w:r w:rsidR="006B0378">
        <w:rPr>
          <w:b/>
          <w:bCs/>
          <w:lang w:val="en-US"/>
        </w:rPr>
        <w:t>C</w:t>
      </w:r>
      <w:r w:rsidR="00AF2D83">
        <w:rPr>
          <w:b/>
          <w:bCs/>
          <w:lang w:val="en-US"/>
        </w:rPr>
        <w:t>ases to learn from</w:t>
      </w:r>
    </w:p>
    <w:p w14:paraId="7A30C41B" w14:textId="388C1E04" w:rsidR="000D0FB6" w:rsidRPr="000D0FB6" w:rsidRDefault="006B0378" w:rsidP="00B4263A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M</w:t>
      </w:r>
      <w:r w:rsidR="000D0FB6" w:rsidRPr="000D0FB6">
        <w:rPr>
          <w:b/>
          <w:bCs/>
          <w:lang w:val="en-US"/>
        </w:rPr>
        <w:t>oderator</w:t>
      </w:r>
      <w:r w:rsidR="00BF63C6">
        <w:rPr>
          <w:b/>
          <w:bCs/>
          <w:lang w:val="en-US"/>
        </w:rPr>
        <w:t xml:space="preserve">: </w:t>
      </w:r>
      <w:r w:rsidR="00BD7961" w:rsidRPr="00BD7961">
        <w:rPr>
          <w:b/>
          <w:bCs/>
          <w:lang w:val="en-US"/>
        </w:rPr>
        <w:t>Anne Elisabeth Christensen Mellgren</w:t>
      </w:r>
      <w:r>
        <w:rPr>
          <w:b/>
          <w:bCs/>
          <w:lang w:val="en-US"/>
        </w:rPr>
        <w:t>, Norway</w:t>
      </w:r>
      <w:r w:rsidR="00BD7961">
        <w:rPr>
          <w:b/>
          <w:bCs/>
          <w:lang w:val="en-US"/>
        </w:rPr>
        <w:t xml:space="preserve"> and </w:t>
      </w:r>
      <w:r w:rsidR="00BD7961" w:rsidRPr="00BD7961">
        <w:rPr>
          <w:b/>
          <w:bCs/>
          <w:lang w:val="en-US"/>
        </w:rPr>
        <w:t>Astrid Meistad</w:t>
      </w:r>
      <w:r>
        <w:rPr>
          <w:b/>
          <w:bCs/>
          <w:lang w:val="en-US"/>
        </w:rPr>
        <w:t>, Norway</w:t>
      </w:r>
    </w:p>
    <w:p w14:paraId="541C375A" w14:textId="1EE5951F" w:rsidR="00C56E68" w:rsidRDefault="00C56E68">
      <w:pPr>
        <w:spacing w:line="360" w:lineRule="auto"/>
        <w:rPr>
          <w:lang w:val="en-US" w:eastAsia="is-IS"/>
        </w:rPr>
      </w:pPr>
      <w:r>
        <w:rPr>
          <w:lang w:val="en-US" w:eastAsia="is-IS"/>
        </w:rPr>
        <w:t>11.30:</w:t>
      </w:r>
      <w:r>
        <w:rPr>
          <w:lang w:val="en-US" w:eastAsia="is-IS"/>
        </w:rPr>
        <w:tab/>
      </w:r>
      <w:r w:rsidRPr="00C56E68">
        <w:rPr>
          <w:lang w:val="en-US" w:eastAsia="is-IS"/>
        </w:rPr>
        <w:t>The Pediatric Cataract Register (PECARE): Outcome at five years of age following early surgery for dense unilateral congenital cataracts</w:t>
      </w:r>
      <w:r w:rsidR="006B0378">
        <w:rPr>
          <w:lang w:val="en-US" w:eastAsia="is-IS"/>
        </w:rPr>
        <w:t xml:space="preserve"> (</w:t>
      </w:r>
      <w:r w:rsidR="006B0378" w:rsidRPr="00C56E68">
        <w:rPr>
          <w:lang w:val="en-US" w:eastAsia="is-IS"/>
        </w:rPr>
        <w:t>Gunilla Magnusson</w:t>
      </w:r>
      <w:r w:rsidR="006B0378">
        <w:rPr>
          <w:lang w:val="en-US" w:eastAsia="is-IS"/>
        </w:rPr>
        <w:t>, Sweden)</w:t>
      </w:r>
    </w:p>
    <w:p w14:paraId="16A14B18" w14:textId="484CC10C" w:rsidR="00C56E68" w:rsidRDefault="00C56E68">
      <w:pPr>
        <w:spacing w:line="360" w:lineRule="auto"/>
        <w:rPr>
          <w:lang w:val="en-US" w:eastAsia="is-IS"/>
        </w:rPr>
      </w:pPr>
      <w:r>
        <w:rPr>
          <w:lang w:val="en-US" w:eastAsia="is-IS"/>
        </w:rPr>
        <w:t>11.40:</w:t>
      </w:r>
      <w:r>
        <w:rPr>
          <w:lang w:val="en-US" w:eastAsia="is-IS"/>
        </w:rPr>
        <w:tab/>
      </w:r>
      <w:r w:rsidRPr="00C56E68">
        <w:rPr>
          <w:lang w:val="en-US" w:eastAsia="is-IS"/>
        </w:rPr>
        <w:t>Outcomes of bilateral cataracts removed in infants 1 to 7 months of age concurrent with the Infant Aphakia Treatment Study</w:t>
      </w:r>
      <w:r w:rsidR="006B0378">
        <w:rPr>
          <w:lang w:val="en-US" w:eastAsia="is-IS"/>
        </w:rPr>
        <w:t xml:space="preserve"> (</w:t>
      </w:r>
      <w:r w:rsidR="006B0378" w:rsidRPr="00C56E68">
        <w:rPr>
          <w:lang w:val="en-US" w:eastAsia="is-IS"/>
        </w:rPr>
        <w:t>Erick Bothun</w:t>
      </w:r>
      <w:r w:rsidR="006B0378">
        <w:rPr>
          <w:lang w:val="en-US" w:eastAsia="is-IS"/>
        </w:rPr>
        <w:t>, USA)</w:t>
      </w:r>
    </w:p>
    <w:p w14:paraId="69099074" w14:textId="497AEDB1" w:rsidR="00C56E68" w:rsidRDefault="00C56E68">
      <w:pPr>
        <w:spacing w:line="360" w:lineRule="auto"/>
        <w:rPr>
          <w:lang w:val="en-US" w:eastAsia="is-IS"/>
        </w:rPr>
      </w:pPr>
      <w:r>
        <w:rPr>
          <w:lang w:val="en-US" w:eastAsia="is-IS"/>
        </w:rPr>
        <w:t>11.50:</w:t>
      </w:r>
      <w:r>
        <w:rPr>
          <w:lang w:val="en-US" w:eastAsia="is-IS"/>
        </w:rPr>
        <w:tab/>
      </w:r>
      <w:r w:rsidRPr="00C56E68">
        <w:rPr>
          <w:lang w:val="en-US" w:eastAsia="is-IS"/>
        </w:rPr>
        <w:t>Use of Extended Range of Vision Intraocular Lens in Pediatric Cataract Surgery</w:t>
      </w:r>
      <w:r w:rsidR="006B0378">
        <w:rPr>
          <w:lang w:val="en-US" w:eastAsia="is-IS"/>
        </w:rPr>
        <w:t xml:space="preserve"> (</w:t>
      </w:r>
      <w:r w:rsidR="006B0378" w:rsidRPr="00C56E68">
        <w:rPr>
          <w:lang w:val="en-US" w:eastAsia="is-IS"/>
        </w:rPr>
        <w:t>Päivi Lindahl</w:t>
      </w:r>
      <w:r w:rsidR="006B0378">
        <w:rPr>
          <w:lang w:val="en-US" w:eastAsia="is-IS"/>
        </w:rPr>
        <w:t>, Finland)</w:t>
      </w:r>
    </w:p>
    <w:p w14:paraId="64C1FB09" w14:textId="60DB4859" w:rsidR="00C56E68" w:rsidRDefault="00C56E68">
      <w:pPr>
        <w:spacing w:line="360" w:lineRule="auto"/>
        <w:rPr>
          <w:lang w:val="en-US" w:eastAsia="is-IS"/>
        </w:rPr>
      </w:pPr>
      <w:r>
        <w:rPr>
          <w:lang w:val="en-US" w:eastAsia="is-IS"/>
        </w:rPr>
        <w:t>12.00:</w:t>
      </w:r>
      <w:r>
        <w:rPr>
          <w:lang w:val="en-US" w:eastAsia="is-IS"/>
        </w:rPr>
        <w:tab/>
      </w:r>
      <w:r w:rsidRPr="00C56E68">
        <w:rPr>
          <w:lang w:val="en-US" w:eastAsia="is-IS"/>
        </w:rPr>
        <w:t>A case of ROP with development of severe central exudation following laser photocoagulation of peripheral retina</w:t>
      </w:r>
      <w:r w:rsidR="006B0378">
        <w:rPr>
          <w:lang w:val="en-US" w:eastAsia="is-IS"/>
        </w:rPr>
        <w:t xml:space="preserve"> (</w:t>
      </w:r>
      <w:r w:rsidR="006B0378" w:rsidRPr="00C56E68">
        <w:rPr>
          <w:lang w:val="en-US" w:eastAsia="is-IS"/>
        </w:rPr>
        <w:t>Anne Elisabeth Christensen Mellgren</w:t>
      </w:r>
      <w:r w:rsidR="006B0378">
        <w:rPr>
          <w:lang w:val="en-US" w:eastAsia="is-IS"/>
        </w:rPr>
        <w:t>, Norway)</w:t>
      </w:r>
    </w:p>
    <w:p w14:paraId="14785CDC" w14:textId="7649A7B8" w:rsidR="00BF63C6" w:rsidRDefault="00C56E68">
      <w:pPr>
        <w:spacing w:line="360" w:lineRule="auto"/>
        <w:rPr>
          <w:lang w:val="en-US" w:eastAsia="is-IS"/>
        </w:rPr>
      </w:pPr>
      <w:r>
        <w:rPr>
          <w:lang w:val="en-US" w:eastAsia="is-IS"/>
        </w:rPr>
        <w:t>12.10:</w:t>
      </w:r>
      <w:r>
        <w:rPr>
          <w:lang w:val="en-US" w:eastAsia="is-IS"/>
        </w:rPr>
        <w:tab/>
      </w:r>
      <w:bookmarkStart w:id="7" w:name="_Hlk14876923"/>
      <w:r>
        <w:rPr>
          <w:lang w:val="en-US" w:eastAsia="is-IS"/>
        </w:rPr>
        <w:t>Case repo</w:t>
      </w:r>
      <w:r w:rsidR="00BF63C6">
        <w:rPr>
          <w:lang w:val="en-US" w:eastAsia="is-IS"/>
        </w:rPr>
        <w:t>rt of low vision in a 14 year old</w:t>
      </w:r>
      <w:bookmarkEnd w:id="7"/>
      <w:r w:rsidR="006B0378">
        <w:rPr>
          <w:lang w:val="en-US" w:eastAsia="is-IS"/>
        </w:rPr>
        <w:t xml:space="preserve"> (</w:t>
      </w:r>
      <w:r w:rsidR="006B0378" w:rsidRPr="00C56E68">
        <w:rPr>
          <w:lang w:val="en-US" w:eastAsia="is-IS"/>
        </w:rPr>
        <w:t>Astrid Meistad</w:t>
      </w:r>
      <w:r w:rsidR="006B0378">
        <w:rPr>
          <w:lang w:val="en-US" w:eastAsia="is-IS"/>
        </w:rPr>
        <w:t>, Norway)</w:t>
      </w:r>
    </w:p>
    <w:p w14:paraId="550E4F63" w14:textId="21087E9B" w:rsidR="00BF63C6" w:rsidRDefault="00BF63C6">
      <w:pPr>
        <w:spacing w:line="360" w:lineRule="auto"/>
        <w:rPr>
          <w:lang w:val="en-US" w:eastAsia="is-IS"/>
        </w:rPr>
      </w:pPr>
    </w:p>
    <w:p w14:paraId="1A97589C" w14:textId="0C99775E" w:rsidR="00BF63C6" w:rsidRPr="0087367A" w:rsidRDefault="00BF63C6" w:rsidP="00BF63C6">
      <w:pPr>
        <w:spacing w:line="360" w:lineRule="auto"/>
        <w:rPr>
          <w:b/>
          <w:bCs/>
          <w:lang w:val="en-US"/>
        </w:rPr>
      </w:pPr>
      <w:r w:rsidRPr="0087367A">
        <w:rPr>
          <w:b/>
          <w:bCs/>
          <w:lang w:val="en-US"/>
        </w:rPr>
        <w:t>12</w:t>
      </w:r>
      <w:r w:rsidR="0076322B" w:rsidRPr="0087367A">
        <w:rPr>
          <w:b/>
          <w:bCs/>
          <w:lang w:val="en-US"/>
        </w:rPr>
        <w:t>.</w:t>
      </w:r>
      <w:r w:rsidRPr="0087367A">
        <w:rPr>
          <w:b/>
          <w:bCs/>
          <w:lang w:val="en-US"/>
        </w:rPr>
        <w:t>30-13</w:t>
      </w:r>
      <w:r w:rsidR="0076322B" w:rsidRPr="0087367A">
        <w:rPr>
          <w:b/>
          <w:bCs/>
          <w:lang w:val="en-US"/>
        </w:rPr>
        <w:t>.</w:t>
      </w:r>
      <w:r w:rsidRPr="0087367A">
        <w:rPr>
          <w:b/>
          <w:bCs/>
          <w:lang w:val="en-US"/>
        </w:rPr>
        <w:t>30</w:t>
      </w:r>
      <w:r w:rsidR="0076322B" w:rsidRPr="0087367A">
        <w:rPr>
          <w:b/>
          <w:bCs/>
          <w:lang w:val="en-US"/>
        </w:rPr>
        <w:t>:</w:t>
      </w:r>
      <w:r w:rsidRPr="0087367A">
        <w:rPr>
          <w:b/>
          <w:bCs/>
          <w:lang w:val="en-US"/>
        </w:rPr>
        <w:t xml:space="preserve"> </w:t>
      </w:r>
      <w:r w:rsidR="0076322B" w:rsidRPr="0087367A">
        <w:rPr>
          <w:b/>
          <w:bCs/>
          <w:lang w:val="en-US"/>
        </w:rPr>
        <w:t>Spot the diagnosis! - interactive eye movement cases</w:t>
      </w:r>
      <w:r w:rsidR="006B0378">
        <w:rPr>
          <w:b/>
          <w:bCs/>
          <w:lang w:val="en-US"/>
        </w:rPr>
        <w:t xml:space="preserve"> (</w:t>
      </w:r>
      <w:r w:rsidR="006B0378" w:rsidRPr="0087367A">
        <w:rPr>
          <w:b/>
          <w:bCs/>
          <w:lang w:val="en-US"/>
        </w:rPr>
        <w:t>Nadeem Ali</w:t>
      </w:r>
      <w:r w:rsidR="006B0378">
        <w:rPr>
          <w:b/>
          <w:bCs/>
          <w:lang w:val="en-US"/>
        </w:rPr>
        <w:t xml:space="preserve">, UK) </w:t>
      </w:r>
      <w:r w:rsidR="0076322B" w:rsidRPr="0087367A">
        <w:rPr>
          <w:b/>
          <w:bCs/>
          <w:lang w:val="en-US"/>
        </w:rPr>
        <w:t xml:space="preserve"> –</w:t>
      </w:r>
      <w:r w:rsidRPr="0087367A">
        <w:rPr>
          <w:b/>
          <w:bCs/>
          <w:lang w:val="en-US"/>
        </w:rPr>
        <w:t xml:space="preserve"> Lunch symposium hosted by Santen</w:t>
      </w:r>
    </w:p>
    <w:p w14:paraId="78C437A3" w14:textId="77777777" w:rsidR="00BF63C6" w:rsidRDefault="00BF63C6">
      <w:pPr>
        <w:spacing w:line="360" w:lineRule="auto"/>
        <w:rPr>
          <w:lang w:val="en-US" w:eastAsia="is-IS"/>
        </w:rPr>
      </w:pPr>
    </w:p>
    <w:p w14:paraId="507758A1" w14:textId="77777777" w:rsidR="00380CD8" w:rsidRPr="00BC3611" w:rsidRDefault="00380CD8" w:rsidP="0087367A">
      <w:pPr>
        <w:spacing w:line="360" w:lineRule="auto"/>
        <w:rPr>
          <w:lang w:val="en-US"/>
        </w:rPr>
      </w:pPr>
    </w:p>
    <w:sectPr w:rsidR="00380CD8" w:rsidRPr="00BC3611" w:rsidSect="005A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3A"/>
    <w:rsid w:val="00040ACB"/>
    <w:rsid w:val="00054149"/>
    <w:rsid w:val="000C0343"/>
    <w:rsid w:val="000D0FB6"/>
    <w:rsid w:val="0015433C"/>
    <w:rsid w:val="001A628D"/>
    <w:rsid w:val="001D3662"/>
    <w:rsid w:val="001D4851"/>
    <w:rsid w:val="001E3C96"/>
    <w:rsid w:val="002A6860"/>
    <w:rsid w:val="003237C6"/>
    <w:rsid w:val="00380CD8"/>
    <w:rsid w:val="00387F75"/>
    <w:rsid w:val="00410A55"/>
    <w:rsid w:val="00410B79"/>
    <w:rsid w:val="00441696"/>
    <w:rsid w:val="00481F6C"/>
    <w:rsid w:val="00490817"/>
    <w:rsid w:val="00494DE7"/>
    <w:rsid w:val="00525FFE"/>
    <w:rsid w:val="00531C27"/>
    <w:rsid w:val="00596FDC"/>
    <w:rsid w:val="005A2D48"/>
    <w:rsid w:val="006B0378"/>
    <w:rsid w:val="006C21D8"/>
    <w:rsid w:val="00752A38"/>
    <w:rsid w:val="0076322B"/>
    <w:rsid w:val="00767639"/>
    <w:rsid w:val="00792A71"/>
    <w:rsid w:val="007A26D5"/>
    <w:rsid w:val="007C36F4"/>
    <w:rsid w:val="007D2341"/>
    <w:rsid w:val="00862E8D"/>
    <w:rsid w:val="0087367A"/>
    <w:rsid w:val="009C333E"/>
    <w:rsid w:val="009F4A49"/>
    <w:rsid w:val="00A15CEB"/>
    <w:rsid w:val="00A237A5"/>
    <w:rsid w:val="00A53AAC"/>
    <w:rsid w:val="00A56C20"/>
    <w:rsid w:val="00A66337"/>
    <w:rsid w:val="00AC4FFF"/>
    <w:rsid w:val="00AD4589"/>
    <w:rsid w:val="00AF2D83"/>
    <w:rsid w:val="00B4263A"/>
    <w:rsid w:val="00BC3611"/>
    <w:rsid w:val="00BD7961"/>
    <w:rsid w:val="00BF63C6"/>
    <w:rsid w:val="00C17CB1"/>
    <w:rsid w:val="00C56E68"/>
    <w:rsid w:val="00C8676C"/>
    <w:rsid w:val="00C87F7C"/>
    <w:rsid w:val="00CB2679"/>
    <w:rsid w:val="00CC66CA"/>
    <w:rsid w:val="00CD32D4"/>
    <w:rsid w:val="00D1023C"/>
    <w:rsid w:val="00D87AED"/>
    <w:rsid w:val="00DD5775"/>
    <w:rsid w:val="00E178B0"/>
    <w:rsid w:val="00E4180E"/>
    <w:rsid w:val="00E96611"/>
    <w:rsid w:val="00F268AD"/>
    <w:rsid w:val="00F5543A"/>
    <w:rsid w:val="00F97E44"/>
    <w:rsid w:val="00FC6586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64CF"/>
  <w15:docId w15:val="{F63AE441-438F-4E35-A18E-CD3F855C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860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E44"/>
    <w:rPr>
      <w:rFonts w:ascii="Calibri" w:hAnsi="Calibri" w:cs="Calibri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E44"/>
    <w:rPr>
      <w:rFonts w:ascii="Calibri" w:hAnsi="Calibri" w:cs="Calibri"/>
      <w:b/>
      <w:bCs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44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Haugen, Olav Henrik</dc:creator>
  <cp:lastModifiedBy>Helgi David Bjornsson</cp:lastModifiedBy>
  <cp:revision>3</cp:revision>
  <dcterms:created xsi:type="dcterms:W3CDTF">2019-08-28T22:00:00Z</dcterms:created>
  <dcterms:modified xsi:type="dcterms:W3CDTF">2019-08-28T22:00:00Z</dcterms:modified>
</cp:coreProperties>
</file>